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E4CBF" w14:textId="363A235E" w:rsidR="001572BE" w:rsidRPr="001572BE" w:rsidRDefault="001572BE" w:rsidP="00B91434">
      <w:pPr>
        <w:spacing w:after="0" w:line="240" w:lineRule="auto"/>
        <w:jc w:val="center"/>
        <w:rPr>
          <w:rFonts w:ascii="Times New Roman" w:eastAsia="Times New Roman" w:hAnsi="Times New Roman" w:cs="Times New Roman"/>
          <w:sz w:val="24"/>
          <w:szCs w:val="24"/>
        </w:rPr>
      </w:pPr>
      <w:r w:rsidRPr="001572BE">
        <w:rPr>
          <w:rFonts w:ascii="Arial" w:eastAsia="Times New Roman" w:hAnsi="Arial" w:cs="Arial"/>
          <w:b/>
          <w:bCs/>
          <w:color w:val="333399"/>
          <w:sz w:val="36"/>
          <w:szCs w:val="36"/>
          <w:u w:val="single"/>
        </w:rPr>
        <w:t xml:space="preserve">Self-Energy </w:t>
      </w:r>
    </w:p>
    <w:p w14:paraId="6222F7A1" w14:textId="180AE668" w:rsidR="001572BE" w:rsidRDefault="001572BE" w:rsidP="001572BE">
      <w:pPr>
        <w:spacing w:after="0" w:line="240" w:lineRule="auto"/>
        <w:rPr>
          <w:rFonts w:ascii="Times New Roman" w:eastAsia="Times New Roman" w:hAnsi="Times New Roman" w:cs="Times New Roman"/>
          <w:sz w:val="24"/>
          <w:szCs w:val="24"/>
        </w:rPr>
      </w:pPr>
    </w:p>
    <w:p w14:paraId="66EA7B33" w14:textId="2BD939C4" w:rsidR="00DF4089" w:rsidRDefault="00DF4089" w:rsidP="001572BE">
      <w:pPr>
        <w:spacing w:after="0" w:line="240" w:lineRule="auto"/>
        <w:rPr>
          <w:rFonts w:ascii="Times New Roman" w:eastAsia="Times New Roman" w:hAnsi="Times New Roman" w:cs="Times New Roman"/>
          <w:sz w:val="24"/>
          <w:szCs w:val="24"/>
        </w:rPr>
      </w:pPr>
    </w:p>
    <w:p w14:paraId="4789DB3C" w14:textId="55597D47" w:rsidR="00137DCA" w:rsidRDefault="00137DCA" w:rsidP="001572BE">
      <w:pPr>
        <w:spacing w:after="0" w:line="240" w:lineRule="auto"/>
        <w:rPr>
          <w:rFonts w:eastAsia="Times New Roman" w:cstheme="minorHAnsi"/>
          <w:b/>
          <w:sz w:val="28"/>
          <w:szCs w:val="28"/>
        </w:rPr>
      </w:pPr>
      <w:r w:rsidRPr="00137DCA">
        <w:rPr>
          <w:rFonts w:eastAsia="Times New Roman" w:cstheme="minorHAnsi"/>
          <w:b/>
          <w:sz w:val="28"/>
          <w:szCs w:val="28"/>
        </w:rPr>
        <w:t>Elastic Solid Self Energy</w:t>
      </w:r>
    </w:p>
    <w:p w14:paraId="6527EAFA" w14:textId="753B7CA3" w:rsidR="00137DCA" w:rsidRDefault="00F21963" w:rsidP="001572BE">
      <w:pPr>
        <w:spacing w:after="0" w:line="240" w:lineRule="auto"/>
        <w:rPr>
          <w:rFonts w:eastAsia="Times New Roman" w:cstheme="minorHAnsi"/>
          <w:sz w:val="24"/>
          <w:szCs w:val="24"/>
        </w:rPr>
      </w:pPr>
      <w:r w:rsidRPr="00F21963">
        <w:rPr>
          <w:rFonts w:eastAsia="Times New Roman" w:cstheme="minorHAnsi"/>
          <w:sz w:val="24"/>
          <w:szCs w:val="24"/>
        </w:rPr>
        <w:t>First I’ll look at the self energy in the context of a possibly time-dependent interaction.</w:t>
      </w:r>
      <w:r>
        <w:rPr>
          <w:rFonts w:eastAsia="Times New Roman" w:cstheme="minorHAnsi"/>
          <w:sz w:val="24"/>
          <w:szCs w:val="24"/>
        </w:rPr>
        <w:t xml:space="preserve">  And then I’ll look at how it simplifies when interaction is constant.</w:t>
      </w:r>
    </w:p>
    <w:p w14:paraId="6F658A2F" w14:textId="77777777" w:rsidR="00F21963" w:rsidRPr="00F21963" w:rsidRDefault="00F21963" w:rsidP="001572BE">
      <w:pPr>
        <w:spacing w:after="0" w:line="240" w:lineRule="auto"/>
        <w:rPr>
          <w:rFonts w:eastAsia="Times New Roman" w:cstheme="minorHAnsi"/>
          <w:sz w:val="24"/>
          <w:szCs w:val="24"/>
        </w:rPr>
      </w:pPr>
    </w:p>
    <w:p w14:paraId="3CE8B961" w14:textId="10C408DF" w:rsidR="00343491" w:rsidRPr="00F21963" w:rsidRDefault="00343491" w:rsidP="00343491">
      <w:pPr>
        <w:spacing w:after="0" w:line="240" w:lineRule="auto"/>
        <w:rPr>
          <w:rFonts w:ascii="Calibri" w:eastAsia="Times New Roman" w:hAnsi="Calibri" w:cs="Calibri"/>
          <w:b/>
          <w:sz w:val="24"/>
          <w:szCs w:val="24"/>
        </w:rPr>
      </w:pPr>
      <w:r w:rsidRPr="00F21963">
        <w:rPr>
          <w:rFonts w:ascii="Calibri" w:eastAsia="Times New Roman" w:hAnsi="Calibri" w:cs="Calibri"/>
          <w:b/>
          <w:sz w:val="24"/>
          <w:szCs w:val="24"/>
        </w:rPr>
        <w:t>Self-Energy for G</w:t>
      </w:r>
      <w:r w:rsidRPr="00F21963">
        <w:rPr>
          <w:rFonts w:ascii="Calibri" w:eastAsia="Times New Roman" w:hAnsi="Calibri" w:cs="Calibri"/>
          <w:b/>
          <w:sz w:val="24"/>
          <w:szCs w:val="24"/>
          <w:vertAlign w:val="superscript"/>
        </w:rPr>
        <w:t>R</w:t>
      </w:r>
      <w:r w:rsidRPr="00F21963">
        <w:rPr>
          <w:rFonts w:ascii="Calibri" w:eastAsia="Times New Roman" w:hAnsi="Calibri" w:cs="Calibri"/>
          <w:b/>
          <w:sz w:val="24"/>
          <w:szCs w:val="24"/>
        </w:rPr>
        <w:t xml:space="preserve"> </w:t>
      </w:r>
    </w:p>
    <w:p w14:paraId="471CA249" w14:textId="70FE41DA" w:rsidR="00343491" w:rsidRDefault="00343491" w:rsidP="00343491">
      <w:pPr>
        <w:spacing w:after="0" w:line="240" w:lineRule="auto"/>
        <w:rPr>
          <w:rFonts w:ascii="Calibri" w:eastAsia="Times New Roman" w:hAnsi="Calibri" w:cs="Calibri"/>
          <w:sz w:val="24"/>
          <w:szCs w:val="24"/>
        </w:rPr>
      </w:pPr>
      <w:r>
        <w:rPr>
          <w:rFonts w:eastAsia="Times New Roman" w:cstheme="minorHAnsi"/>
          <w:sz w:val="24"/>
          <w:szCs w:val="24"/>
        </w:rPr>
        <w:t>It seems plausible that the recursive equation for G</w:t>
      </w:r>
      <w:r>
        <w:rPr>
          <w:rFonts w:eastAsia="Times New Roman" w:cstheme="minorHAnsi"/>
          <w:sz w:val="24"/>
          <w:szCs w:val="24"/>
          <w:vertAlign w:val="superscript"/>
        </w:rPr>
        <w:t>R</w:t>
      </w:r>
      <w:r>
        <w:rPr>
          <w:rFonts w:eastAsia="Times New Roman" w:cstheme="minorHAnsi"/>
          <w:sz w:val="24"/>
          <w:szCs w:val="24"/>
        </w:rPr>
        <w:t>, and its concommitant self-energy, can be formulated as is done in the identical multi-particle case.  And that everything would carry over straightforwardly.  Presuming so, w</w:t>
      </w:r>
      <w:r>
        <w:rPr>
          <w:rFonts w:ascii="Calibri" w:eastAsia="Times New Roman" w:hAnsi="Calibri" w:cs="Calibri"/>
          <w:sz w:val="24"/>
          <w:szCs w:val="24"/>
        </w:rPr>
        <w:t>e can examine the self energy concept in the context of the general contour ordered GF, which may include time-dependent interactions.  The self energy contains the energy corrections, lifetime corrections, and spectral weight of the excitations in question.  It is the same as the information obtained from doing the TDPT in QM.  So consider the self-energy expansion for G</w:t>
      </w:r>
      <w:r w:rsidR="00325977">
        <w:rPr>
          <w:rFonts w:ascii="Calibri" w:eastAsia="Times New Roman" w:hAnsi="Calibri" w:cs="Calibri"/>
          <w:sz w:val="24"/>
          <w:szCs w:val="24"/>
          <w:vertAlign w:val="superscript"/>
        </w:rPr>
        <w:t>+-</w:t>
      </w:r>
      <w:r>
        <w:rPr>
          <w:rFonts w:ascii="Calibri" w:eastAsia="Times New Roman" w:hAnsi="Calibri" w:cs="Calibri"/>
          <w:sz w:val="24"/>
          <w:szCs w:val="24"/>
        </w:rPr>
        <w:t>, for instance</w:t>
      </w:r>
      <w:r w:rsidR="00FC4F97">
        <w:rPr>
          <w:rFonts w:ascii="Calibri" w:eastAsia="Times New Roman" w:hAnsi="Calibri" w:cs="Calibri"/>
          <w:sz w:val="24"/>
          <w:szCs w:val="24"/>
        </w:rPr>
        <w:t xml:space="preserve">.  </w:t>
      </w:r>
      <w:r w:rsidR="00760F7F">
        <w:rPr>
          <w:rFonts w:ascii="Calibri" w:eastAsia="Times New Roman" w:hAnsi="Calibri" w:cs="Calibri"/>
          <w:sz w:val="24"/>
          <w:szCs w:val="24"/>
        </w:rPr>
        <w:t>I’ll use a classical, continuous, elastic solid for the sake of discussion.  I’ll presume it to be homogeneous, but not isotropic necessarily, so that we’ll keep the index dependence of the Green’s functions, so that our exercise will apply more generally to photon GF’s, etc.  The discussion will quite nicely parallel that for the multiple distinct particles in the QM folder.</w:t>
      </w:r>
    </w:p>
    <w:p w14:paraId="653144E0" w14:textId="77777777" w:rsidR="00826C69" w:rsidRDefault="00826C69" w:rsidP="00343491">
      <w:pPr>
        <w:spacing w:after="0" w:line="240" w:lineRule="auto"/>
        <w:rPr>
          <w:rFonts w:ascii="Calibri" w:eastAsia="Times New Roman" w:hAnsi="Calibri" w:cs="Calibri"/>
          <w:sz w:val="24"/>
          <w:szCs w:val="24"/>
        </w:rPr>
      </w:pPr>
    </w:p>
    <w:p w14:paraId="308AAF4D" w14:textId="41F316ED" w:rsidR="00343491" w:rsidRDefault="00826C69" w:rsidP="00343491">
      <w:pPr>
        <w:spacing w:after="0" w:line="240" w:lineRule="auto"/>
        <w:rPr>
          <w:rFonts w:ascii="Calibri" w:eastAsia="Times New Roman" w:hAnsi="Calibri" w:cs="Calibri"/>
        </w:rPr>
      </w:pPr>
      <w:r>
        <w:rPr>
          <w:rFonts w:ascii="Calibri" w:eastAsia="Times New Roman" w:hAnsi="Calibri" w:cs="Calibri"/>
        </w:rPr>
        <w:object w:dxaOrig="9853" w:dyaOrig="2568" w14:anchorId="4BC91B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25pt;height:105.25pt" o:ole="">
            <v:imagedata r:id="rId5" o:title="" croptop="6483f" cropbottom="3571f" cropleft="-602f" cropright="-21f"/>
          </v:shape>
          <o:OLEObject Type="Embed" ProgID="PBrush" ShapeID="_x0000_i1025" DrawAspect="Content" ObjectID="_1769706969" r:id="rId6"/>
        </w:object>
      </w:r>
    </w:p>
    <w:p w14:paraId="1ED3E926" w14:textId="77777777" w:rsidR="00343491" w:rsidRDefault="00343491" w:rsidP="00343491">
      <w:pPr>
        <w:spacing w:after="0" w:line="240" w:lineRule="auto"/>
        <w:rPr>
          <w:rFonts w:ascii="Calibri" w:eastAsia="Times New Roman" w:hAnsi="Calibri" w:cs="Calibri"/>
        </w:rPr>
      </w:pPr>
    </w:p>
    <w:p w14:paraId="56F8ABCD" w14:textId="58AE6DAD" w:rsidR="00343491" w:rsidRDefault="00345838" w:rsidP="00343491">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(but note I defined the self energy bubble as -iρΣ, whereas it’d usually be defined as -iΣ, but I like how the equation turns out better) </w:t>
      </w:r>
      <w:r w:rsidR="00495FD2">
        <w:rPr>
          <w:rFonts w:ascii="Calibri" w:eastAsia="Times New Roman" w:hAnsi="Calibri" w:cs="Calibri"/>
          <w:sz w:val="24"/>
          <w:szCs w:val="24"/>
        </w:rPr>
        <w:t>as usual we can simplify this equation down to:</w:t>
      </w:r>
    </w:p>
    <w:p w14:paraId="1CE3B0B7" w14:textId="77777777" w:rsidR="00343491" w:rsidRDefault="00343491" w:rsidP="00343491">
      <w:pPr>
        <w:spacing w:after="0" w:line="240" w:lineRule="auto"/>
        <w:rPr>
          <w:rFonts w:ascii="Calibri" w:eastAsia="Times New Roman" w:hAnsi="Calibri" w:cs="Calibri"/>
          <w:sz w:val="24"/>
          <w:szCs w:val="24"/>
        </w:rPr>
      </w:pPr>
    </w:p>
    <w:p w14:paraId="65FF1CC4" w14:textId="51EF76BE" w:rsidR="00343491" w:rsidRDefault="00826C69" w:rsidP="00343491">
      <w:pPr>
        <w:spacing w:after="0" w:line="240" w:lineRule="auto"/>
        <w:rPr>
          <w:rFonts w:ascii="Calibri" w:eastAsia="Times New Roman" w:hAnsi="Calibri" w:cs="Calibri"/>
          <w:sz w:val="24"/>
          <w:szCs w:val="24"/>
        </w:rPr>
      </w:pPr>
      <w:r w:rsidRPr="00826C69">
        <w:rPr>
          <w:rFonts w:ascii="Calibri" w:eastAsia="Times New Roman" w:hAnsi="Calibri" w:cs="Calibri"/>
          <w:position w:val="-82"/>
          <w:sz w:val="24"/>
          <w:szCs w:val="24"/>
        </w:rPr>
        <w:object w:dxaOrig="9999" w:dyaOrig="1760" w14:anchorId="56AD27D2">
          <v:shape id="_x0000_i1026" type="#_x0000_t75" style="width:500.2pt;height:87.25pt" o:ole="">
            <v:imagedata r:id="rId7" o:title=""/>
          </v:shape>
          <o:OLEObject Type="Embed" ProgID="Equation.DSMT4" ShapeID="_x0000_i1026" DrawAspect="Content" ObjectID="_1769706970" r:id="rId8"/>
        </w:object>
      </w:r>
    </w:p>
    <w:p w14:paraId="06FF8591" w14:textId="77777777" w:rsidR="00343491" w:rsidRDefault="00343491" w:rsidP="00343491">
      <w:pPr>
        <w:spacing w:after="0" w:line="240" w:lineRule="auto"/>
        <w:rPr>
          <w:rFonts w:ascii="Calibri" w:eastAsia="Times New Roman" w:hAnsi="Calibri" w:cs="Calibri"/>
          <w:sz w:val="24"/>
          <w:szCs w:val="24"/>
        </w:rPr>
      </w:pPr>
    </w:p>
    <w:p w14:paraId="13B3B08B" w14:textId="55C329F3" w:rsidR="00343491" w:rsidRDefault="00343491" w:rsidP="00343491">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Some of the self-energy terms, for the </w:t>
      </w:r>
      <w:r w:rsidR="00396CE6">
        <w:rPr>
          <w:rFonts w:ascii="Calibri" w:eastAsia="Times New Roman" w:hAnsi="Calibri" w:cs="Calibri"/>
          <w:sz w:val="24"/>
          <w:szCs w:val="24"/>
        </w:rPr>
        <w:t>cubic</w:t>
      </w:r>
      <w:r>
        <w:rPr>
          <w:rFonts w:ascii="Calibri" w:eastAsia="Times New Roman" w:hAnsi="Calibri" w:cs="Calibri"/>
          <w:sz w:val="24"/>
          <w:szCs w:val="24"/>
        </w:rPr>
        <w:t xml:space="preserve"> interaction, would be:</w:t>
      </w:r>
    </w:p>
    <w:p w14:paraId="6F88860E" w14:textId="2FD56358" w:rsidR="00343491" w:rsidRDefault="00343491" w:rsidP="00343491">
      <w:pPr>
        <w:spacing w:after="0" w:line="240" w:lineRule="auto"/>
        <w:rPr>
          <w:rFonts w:ascii="Calibri" w:eastAsia="Times New Roman" w:hAnsi="Calibri" w:cs="Calibri"/>
          <w:sz w:val="24"/>
          <w:szCs w:val="24"/>
        </w:rPr>
      </w:pPr>
    </w:p>
    <w:p w14:paraId="638BC4D0" w14:textId="1285537F" w:rsidR="00343491" w:rsidRDefault="00343491" w:rsidP="00343491">
      <w:pPr>
        <w:spacing w:after="0" w:line="240" w:lineRule="auto"/>
        <w:rPr>
          <w:rFonts w:ascii="Calibri" w:eastAsia="Times New Roman" w:hAnsi="Calibri" w:cs="Calibri"/>
          <w:sz w:val="24"/>
          <w:szCs w:val="24"/>
        </w:rPr>
      </w:pPr>
    </w:p>
    <w:p w14:paraId="040A57FA" w14:textId="0D760DAD" w:rsidR="00343491" w:rsidRDefault="00343491" w:rsidP="00343491">
      <w:pPr>
        <w:spacing w:after="0" w:line="240" w:lineRule="auto"/>
        <w:rPr>
          <w:rFonts w:ascii="Calibri" w:eastAsia="Times New Roman" w:hAnsi="Calibri" w:cs="Calibri"/>
          <w:sz w:val="24"/>
          <w:szCs w:val="24"/>
        </w:rPr>
      </w:pPr>
    </w:p>
    <w:p w14:paraId="04F76C49" w14:textId="2BE92DDC" w:rsidR="00826C69" w:rsidRDefault="0068243B" w:rsidP="00343491">
      <w:pPr>
        <w:spacing w:after="0" w:line="240" w:lineRule="auto"/>
        <w:rPr>
          <w:rFonts w:ascii="Calibri" w:eastAsia="Times New Roman" w:hAnsi="Calibri" w:cs="Calibri"/>
          <w:sz w:val="24"/>
          <w:szCs w:val="24"/>
        </w:rPr>
      </w:pPr>
      <w:r>
        <w:rPr>
          <w:rFonts w:ascii="Calibri" w:eastAsia="Times New Roman" w:hAnsi="Calibri" w:cs="Calibri"/>
          <w:sz w:val="24"/>
          <w:szCs w:val="24"/>
        </w:rPr>
        <w:object w:dxaOrig="7453" w:dyaOrig="4308" w14:anchorId="39608F1F">
          <v:shape id="_x0000_i1027" type="#_x0000_t75" style="width:367.1pt;height:230.75pt" o:ole="">
            <v:imagedata r:id="rId9" o:title="" croptop="132f" cropbottom="4522f" cropleft="1361f" cropright="454f"/>
          </v:shape>
          <o:OLEObject Type="Embed" ProgID="PBrush" ShapeID="_x0000_i1027" DrawAspect="Content" ObjectID="_1769706971" r:id="rId10"/>
        </w:object>
      </w:r>
    </w:p>
    <w:p w14:paraId="187F9C62" w14:textId="77777777" w:rsidR="00826C69" w:rsidRDefault="00826C69" w:rsidP="00343491">
      <w:pPr>
        <w:spacing w:after="0" w:line="240" w:lineRule="auto"/>
        <w:rPr>
          <w:rFonts w:ascii="Calibri" w:eastAsia="Times New Roman" w:hAnsi="Calibri" w:cs="Calibri"/>
          <w:sz w:val="24"/>
          <w:szCs w:val="24"/>
        </w:rPr>
      </w:pPr>
    </w:p>
    <w:p w14:paraId="1BDDC154" w14:textId="485C6943" w:rsidR="00343491" w:rsidRDefault="00C63D08" w:rsidP="00343491">
      <w:pPr>
        <w:spacing w:after="0" w:line="240" w:lineRule="auto"/>
        <w:rPr>
          <w:rFonts w:ascii="Calibri" w:eastAsia="Times New Roman" w:hAnsi="Calibri" w:cs="Calibri"/>
          <w:sz w:val="24"/>
          <w:szCs w:val="24"/>
        </w:rPr>
      </w:pPr>
      <w:r>
        <w:rPr>
          <w:rFonts w:ascii="Calibri" w:eastAsia="Times New Roman" w:hAnsi="Calibri" w:cs="Calibri"/>
          <w:sz w:val="24"/>
          <w:szCs w:val="24"/>
        </w:rPr>
        <w:t>(note the δ(</w:t>
      </w:r>
      <w:r w:rsidR="00886654">
        <w:rPr>
          <w:rFonts w:ascii="Calibri" w:eastAsia="Times New Roman" w:hAnsi="Calibri" w:cs="Calibri"/>
          <w:sz w:val="24"/>
          <w:szCs w:val="24"/>
        </w:rPr>
        <w:t>α</w:t>
      </w:r>
      <w:r w:rsidR="00886654">
        <w:rPr>
          <w:rFonts w:ascii="Calibri" w:eastAsia="Times New Roman" w:hAnsi="Calibri" w:cs="Calibri"/>
          <w:sz w:val="24"/>
          <w:szCs w:val="24"/>
          <w:vertAlign w:val="subscript"/>
        </w:rPr>
        <w:t>1</w:t>
      </w:r>
      <w:r w:rsidR="00495FD2" w:rsidRPr="00495FD2">
        <w:rPr>
          <w:rFonts w:ascii="Calibri" w:eastAsia="Times New Roman" w:hAnsi="Calibri" w:cs="Calibri"/>
          <w:b/>
          <w:sz w:val="24"/>
          <w:szCs w:val="24"/>
        </w:rPr>
        <w:t>x</w:t>
      </w:r>
      <w:r>
        <w:rPr>
          <w:rFonts w:ascii="Calibri" w:eastAsia="Times New Roman" w:hAnsi="Calibri" w:cs="Calibri"/>
          <w:sz w:val="24"/>
          <w:szCs w:val="24"/>
          <w:vertAlign w:val="subscript"/>
        </w:rPr>
        <w:t>1</w:t>
      </w:r>
      <w:r>
        <w:rPr>
          <w:rFonts w:ascii="Calibri" w:eastAsia="Times New Roman" w:hAnsi="Calibri" w:cs="Calibri"/>
          <w:sz w:val="24"/>
          <w:szCs w:val="24"/>
        </w:rPr>
        <w:t>t</w:t>
      </w:r>
      <w:r>
        <w:rPr>
          <w:rFonts w:ascii="Calibri" w:eastAsia="Times New Roman" w:hAnsi="Calibri" w:cs="Calibri"/>
          <w:sz w:val="24"/>
          <w:szCs w:val="24"/>
          <w:vertAlign w:val="subscript"/>
        </w:rPr>
        <w:t>1</w:t>
      </w:r>
      <w:r>
        <w:rPr>
          <w:rFonts w:ascii="Calibri" w:eastAsia="Times New Roman" w:hAnsi="Calibri" w:cs="Calibri"/>
          <w:sz w:val="24"/>
          <w:szCs w:val="24"/>
        </w:rPr>
        <w:t xml:space="preserve"> – </w:t>
      </w:r>
      <w:r w:rsidR="00886654">
        <w:rPr>
          <w:rFonts w:ascii="Calibri" w:eastAsia="Times New Roman" w:hAnsi="Calibri" w:cs="Calibri"/>
          <w:sz w:val="24"/>
          <w:szCs w:val="24"/>
        </w:rPr>
        <w:t>α</w:t>
      </w:r>
      <w:r w:rsidR="00886654">
        <w:rPr>
          <w:rFonts w:ascii="Calibri" w:eastAsia="Times New Roman" w:hAnsi="Calibri" w:cs="Calibri"/>
          <w:sz w:val="24"/>
          <w:szCs w:val="24"/>
          <w:vertAlign w:val="subscript"/>
        </w:rPr>
        <w:t>2</w:t>
      </w:r>
      <w:r w:rsidR="00495FD2" w:rsidRPr="00495FD2">
        <w:rPr>
          <w:rFonts w:ascii="Calibri" w:eastAsia="Times New Roman" w:hAnsi="Calibri" w:cs="Calibri"/>
          <w:b/>
          <w:sz w:val="24"/>
          <w:szCs w:val="24"/>
        </w:rPr>
        <w:t>x</w:t>
      </w:r>
      <w:r>
        <w:rPr>
          <w:rFonts w:ascii="Calibri" w:eastAsia="Times New Roman" w:hAnsi="Calibri" w:cs="Calibri"/>
          <w:sz w:val="24"/>
          <w:szCs w:val="24"/>
          <w:vertAlign w:val="subscript"/>
        </w:rPr>
        <w:t>2</w:t>
      </w:r>
      <w:r>
        <w:rPr>
          <w:rFonts w:ascii="Calibri" w:eastAsia="Times New Roman" w:hAnsi="Calibri" w:cs="Calibri"/>
          <w:sz w:val="24"/>
          <w:szCs w:val="24"/>
        </w:rPr>
        <w:t>t</w:t>
      </w:r>
      <w:r>
        <w:rPr>
          <w:rFonts w:ascii="Calibri" w:eastAsia="Times New Roman" w:hAnsi="Calibri" w:cs="Calibri"/>
          <w:sz w:val="24"/>
          <w:szCs w:val="24"/>
          <w:vertAlign w:val="subscript"/>
        </w:rPr>
        <w:t>2</w:t>
      </w:r>
      <w:r>
        <w:rPr>
          <w:rFonts w:ascii="Calibri" w:eastAsia="Times New Roman" w:hAnsi="Calibri" w:cs="Calibri"/>
          <w:sz w:val="24"/>
          <w:szCs w:val="24"/>
        </w:rPr>
        <w:t>) i</w:t>
      </w:r>
      <w:r w:rsidR="00472C1A">
        <w:rPr>
          <w:rFonts w:ascii="Calibri" w:eastAsia="Times New Roman" w:hAnsi="Calibri" w:cs="Calibri"/>
          <w:sz w:val="24"/>
          <w:szCs w:val="24"/>
        </w:rPr>
        <w:t>s</w:t>
      </w:r>
      <w:r w:rsidR="00886654">
        <w:rPr>
          <w:rFonts w:ascii="Calibri" w:eastAsia="Times New Roman" w:hAnsi="Calibri" w:cs="Calibri"/>
          <w:sz w:val="24"/>
          <w:szCs w:val="24"/>
        </w:rPr>
        <w:t xml:space="preserve"> three </w:t>
      </w:r>
      <w:r>
        <w:rPr>
          <w:rFonts w:ascii="Calibri" w:eastAsia="Times New Roman" w:hAnsi="Calibri" w:cs="Calibri"/>
          <w:sz w:val="24"/>
          <w:szCs w:val="24"/>
        </w:rPr>
        <w:t>separate δ’s really</w:t>
      </w:r>
      <w:r w:rsidR="00886654">
        <w:rPr>
          <w:rFonts w:ascii="Calibri" w:eastAsia="Times New Roman" w:hAnsi="Calibri" w:cs="Calibri"/>
          <w:sz w:val="24"/>
          <w:szCs w:val="24"/>
        </w:rPr>
        <w:t xml:space="preserve"> – a Kronecker delta </w:t>
      </w:r>
      <w:r w:rsidR="0049241E">
        <w:rPr>
          <w:rFonts w:ascii="Calibri" w:eastAsia="Times New Roman" w:hAnsi="Calibri" w:cs="Calibri"/>
          <w:sz w:val="24"/>
          <w:szCs w:val="24"/>
        </w:rPr>
        <w:t>for</w:t>
      </w:r>
      <w:r w:rsidR="00886654">
        <w:rPr>
          <w:rFonts w:ascii="Calibri" w:eastAsia="Times New Roman" w:hAnsi="Calibri" w:cs="Calibri"/>
          <w:sz w:val="24"/>
          <w:szCs w:val="24"/>
        </w:rPr>
        <w:t xml:space="preserve"> the α’s and two Dirac deltas for the </w:t>
      </w:r>
      <w:r w:rsidR="00886654" w:rsidRPr="00886654">
        <w:rPr>
          <w:rFonts w:ascii="Calibri" w:eastAsia="Times New Roman" w:hAnsi="Calibri" w:cs="Calibri"/>
          <w:b/>
          <w:sz w:val="24"/>
          <w:szCs w:val="24"/>
        </w:rPr>
        <w:t>x</w:t>
      </w:r>
      <w:r w:rsidR="00886654">
        <w:rPr>
          <w:rFonts w:ascii="Calibri" w:eastAsia="Times New Roman" w:hAnsi="Calibri" w:cs="Calibri"/>
          <w:sz w:val="24"/>
          <w:szCs w:val="24"/>
        </w:rPr>
        <w:t xml:space="preserve"> and t</w:t>
      </w:r>
      <w:r w:rsidR="0049241E">
        <w:rPr>
          <w:rFonts w:ascii="Calibri" w:eastAsia="Times New Roman" w:hAnsi="Calibri" w:cs="Calibri"/>
          <w:sz w:val="24"/>
          <w:szCs w:val="24"/>
        </w:rPr>
        <w:t xml:space="preserve"> respectively</w:t>
      </w:r>
      <w:r>
        <w:rPr>
          <w:rFonts w:ascii="Calibri" w:eastAsia="Times New Roman" w:hAnsi="Calibri" w:cs="Calibri"/>
          <w:sz w:val="24"/>
          <w:szCs w:val="24"/>
        </w:rPr>
        <w:t>)</w:t>
      </w:r>
      <w:r w:rsidR="00526D6C">
        <w:rPr>
          <w:rFonts w:ascii="Calibri" w:eastAsia="Times New Roman" w:hAnsi="Calibri" w:cs="Calibri"/>
          <w:sz w:val="24"/>
          <w:szCs w:val="24"/>
        </w:rPr>
        <w:t xml:space="preserve">.  </w:t>
      </w:r>
      <w:r w:rsidR="00343491">
        <w:rPr>
          <w:rFonts w:ascii="Calibri" w:eastAsia="Times New Roman" w:hAnsi="Calibri" w:cs="Calibri"/>
          <w:sz w:val="24"/>
          <w:szCs w:val="24"/>
        </w:rPr>
        <w:t xml:space="preserve">And similarly for the other 3 GF.  </w:t>
      </w:r>
      <w:r w:rsidR="00E97E51">
        <w:rPr>
          <w:rFonts w:ascii="Calibri" w:eastAsia="Times New Roman" w:hAnsi="Calibri" w:cs="Calibri"/>
          <w:sz w:val="24"/>
          <w:szCs w:val="24"/>
        </w:rPr>
        <w:t xml:space="preserve">As in the </w:t>
      </w:r>
      <w:r w:rsidR="00886654">
        <w:rPr>
          <w:rFonts w:ascii="Calibri" w:eastAsia="Times New Roman" w:hAnsi="Calibri" w:cs="Calibri"/>
          <w:sz w:val="24"/>
          <w:szCs w:val="24"/>
        </w:rPr>
        <w:t>QM</w:t>
      </w:r>
      <w:r w:rsidR="00E97E51">
        <w:rPr>
          <w:rFonts w:ascii="Calibri" w:eastAsia="Times New Roman" w:hAnsi="Calibri" w:cs="Calibri"/>
          <w:sz w:val="24"/>
          <w:szCs w:val="24"/>
        </w:rPr>
        <w:t xml:space="preserve"> file, we can write these four equations as a matrix equation:</w:t>
      </w:r>
    </w:p>
    <w:p w14:paraId="254E6D23" w14:textId="77777777" w:rsidR="00343491" w:rsidRDefault="00343491" w:rsidP="00343491">
      <w:pPr>
        <w:spacing w:after="0" w:line="240" w:lineRule="auto"/>
        <w:rPr>
          <w:rFonts w:ascii="Calibri" w:eastAsia="Times New Roman" w:hAnsi="Calibri" w:cs="Calibri"/>
          <w:sz w:val="24"/>
          <w:szCs w:val="24"/>
        </w:rPr>
      </w:pPr>
    </w:p>
    <w:p w14:paraId="4CBDA557" w14:textId="5B8B2D93" w:rsidR="00343491" w:rsidRDefault="00886654" w:rsidP="00343491">
      <w:pPr>
        <w:spacing w:after="0" w:line="240" w:lineRule="auto"/>
        <w:rPr>
          <w:rFonts w:ascii="Calibri" w:eastAsia="Times New Roman" w:hAnsi="Calibri" w:cs="Calibri"/>
          <w:sz w:val="24"/>
          <w:szCs w:val="24"/>
        </w:rPr>
      </w:pPr>
      <w:r w:rsidRPr="00886654">
        <w:rPr>
          <w:rFonts w:ascii="Calibri" w:eastAsia="Times New Roman" w:hAnsi="Calibri" w:cs="Calibri"/>
          <w:position w:val="-32"/>
          <w:sz w:val="24"/>
          <w:szCs w:val="24"/>
        </w:rPr>
        <w:object w:dxaOrig="9300" w:dyaOrig="600" w14:anchorId="598E325F">
          <v:shape id="_x0000_i1028" type="#_x0000_t75" style="width:464.75pt;height:31.1pt" o:ole="">
            <v:imagedata r:id="rId11" o:title=""/>
          </v:shape>
          <o:OLEObject Type="Embed" ProgID="Equation.DSMT4" ShapeID="_x0000_i1028" DrawAspect="Content" ObjectID="_1769706972" r:id="rId12"/>
        </w:object>
      </w:r>
    </w:p>
    <w:p w14:paraId="227CDB57" w14:textId="77777777" w:rsidR="00343491" w:rsidRDefault="00343491" w:rsidP="00343491">
      <w:pPr>
        <w:spacing w:after="0" w:line="240" w:lineRule="auto"/>
        <w:rPr>
          <w:rFonts w:ascii="Calibri" w:eastAsia="Times New Roman" w:hAnsi="Calibri" w:cs="Calibri"/>
          <w:sz w:val="24"/>
          <w:szCs w:val="24"/>
        </w:rPr>
      </w:pPr>
    </w:p>
    <w:p w14:paraId="2AF75F31" w14:textId="77777777" w:rsidR="00343491" w:rsidRDefault="00343491" w:rsidP="00343491">
      <w:pPr>
        <w:spacing w:after="0" w:line="240" w:lineRule="auto"/>
        <w:rPr>
          <w:rFonts w:ascii="Calibri" w:eastAsia="Times New Roman" w:hAnsi="Calibri" w:cs="Calibri"/>
          <w:sz w:val="24"/>
          <w:szCs w:val="24"/>
        </w:rPr>
      </w:pPr>
      <w:r>
        <w:rPr>
          <w:rFonts w:ascii="Calibri" w:eastAsia="Times New Roman" w:hAnsi="Calibri" w:cs="Calibri"/>
          <w:sz w:val="24"/>
          <w:szCs w:val="24"/>
        </w:rPr>
        <w:t>with</w:t>
      </w:r>
    </w:p>
    <w:p w14:paraId="6F0B9252" w14:textId="77777777" w:rsidR="00343491" w:rsidRDefault="00343491" w:rsidP="00343491">
      <w:pPr>
        <w:spacing w:after="0" w:line="240" w:lineRule="auto"/>
        <w:rPr>
          <w:rFonts w:ascii="Calibri" w:eastAsia="Times New Roman" w:hAnsi="Calibri" w:cs="Calibri"/>
          <w:sz w:val="24"/>
          <w:szCs w:val="24"/>
        </w:rPr>
      </w:pPr>
    </w:p>
    <w:p w14:paraId="29F9447C" w14:textId="77777777" w:rsidR="00343491" w:rsidRDefault="00343491" w:rsidP="00343491">
      <w:pPr>
        <w:spacing w:after="0" w:line="240" w:lineRule="auto"/>
        <w:rPr>
          <w:rFonts w:ascii="Calibri" w:eastAsia="Times New Roman" w:hAnsi="Calibri" w:cs="Calibri"/>
          <w:sz w:val="24"/>
          <w:szCs w:val="24"/>
        </w:rPr>
      </w:pPr>
      <w:r>
        <w:rPr>
          <w:rFonts w:ascii="Calibri" w:eastAsia="Times New Roman" w:hAnsi="Calibri" w:cs="Calibri"/>
          <w:position w:val="-32"/>
          <w:sz w:val="24"/>
          <w:szCs w:val="24"/>
        </w:rPr>
        <w:object w:dxaOrig="3780" w:dyaOrig="756" w14:anchorId="2F718097">
          <v:shape id="_x0000_i1029" type="#_x0000_t75" style="width:192pt;height:36pt" o:ole="">
            <v:imagedata r:id="rId13" o:title=""/>
          </v:shape>
          <o:OLEObject Type="Embed" ProgID="Equation.DSMT4" ShapeID="_x0000_i1029" DrawAspect="Content" ObjectID="_1769706973" r:id="rId14"/>
        </w:object>
      </w:r>
      <w:r>
        <w:rPr>
          <w:rFonts w:ascii="Calibri" w:eastAsia="Times New Roman" w:hAnsi="Calibri" w:cs="Calibri"/>
          <w:sz w:val="24"/>
          <w:szCs w:val="24"/>
        </w:rPr>
        <w:t xml:space="preserve"> </w:t>
      </w:r>
    </w:p>
    <w:p w14:paraId="5AC503B7" w14:textId="0EC86A6A" w:rsidR="00343491" w:rsidRDefault="00343491" w:rsidP="00343491">
      <w:pPr>
        <w:spacing w:after="0" w:line="240" w:lineRule="auto"/>
        <w:rPr>
          <w:rFonts w:ascii="Calibri" w:eastAsia="Times New Roman" w:hAnsi="Calibri" w:cs="Calibri"/>
          <w:sz w:val="24"/>
          <w:szCs w:val="24"/>
        </w:rPr>
      </w:pPr>
    </w:p>
    <w:p w14:paraId="06CBFBB5" w14:textId="27DB5339" w:rsidR="00E97E51" w:rsidRDefault="00E97E51" w:rsidP="00343491">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Now we introduce </w:t>
      </w:r>
      <w:r w:rsidR="00955201">
        <w:rPr>
          <w:rFonts w:ascii="Calibri" w:eastAsia="Times New Roman" w:hAnsi="Calibri" w:cs="Calibri"/>
          <w:sz w:val="24"/>
          <w:szCs w:val="24"/>
        </w:rPr>
        <w:t>a</w:t>
      </w:r>
      <w:r>
        <w:rPr>
          <w:rFonts w:ascii="Calibri" w:eastAsia="Times New Roman" w:hAnsi="Calibri" w:cs="Calibri"/>
          <w:sz w:val="24"/>
          <w:szCs w:val="24"/>
        </w:rPr>
        <w:t xml:space="preserve"> transformation</w:t>
      </w:r>
      <w:r w:rsidR="00955201">
        <w:rPr>
          <w:rFonts w:ascii="Calibri" w:eastAsia="Times New Roman" w:hAnsi="Calibri" w:cs="Calibri"/>
          <w:sz w:val="24"/>
          <w:szCs w:val="24"/>
        </w:rPr>
        <w:t xml:space="preserve"> to effectively diagonalize the equation</w:t>
      </w:r>
      <w:r>
        <w:rPr>
          <w:rFonts w:ascii="Calibri" w:eastAsia="Times New Roman" w:hAnsi="Calibri" w:cs="Calibri"/>
          <w:sz w:val="24"/>
          <w:szCs w:val="24"/>
        </w:rPr>
        <w:t>:</w:t>
      </w:r>
    </w:p>
    <w:p w14:paraId="7E3F2CFC" w14:textId="77777777" w:rsidR="00E97E51" w:rsidRDefault="00E97E51" w:rsidP="00E97E51">
      <w:pPr>
        <w:spacing w:after="0" w:line="240" w:lineRule="auto"/>
        <w:rPr>
          <w:rFonts w:ascii="Calibri" w:eastAsia="Times New Roman" w:hAnsi="Calibri" w:cs="Calibri"/>
          <w:sz w:val="24"/>
          <w:szCs w:val="24"/>
        </w:rPr>
      </w:pPr>
    </w:p>
    <w:p w14:paraId="58ADB662" w14:textId="77777777" w:rsidR="00E97E51" w:rsidRDefault="00E97E51" w:rsidP="00E97E51">
      <w:pPr>
        <w:spacing w:after="0" w:line="240" w:lineRule="auto"/>
        <w:rPr>
          <w:rFonts w:ascii="Calibri" w:eastAsia="Times New Roman" w:hAnsi="Calibri" w:cs="Calibri"/>
          <w:sz w:val="24"/>
          <w:szCs w:val="24"/>
        </w:rPr>
      </w:pPr>
      <w:r>
        <w:rPr>
          <w:rFonts w:ascii="Calibri" w:eastAsia="Times New Roman" w:hAnsi="Calibri" w:cs="Calibri"/>
          <w:position w:val="-30"/>
          <w:sz w:val="24"/>
          <w:szCs w:val="24"/>
        </w:rPr>
        <w:object w:dxaOrig="6120" w:dyaOrig="720" w14:anchorId="58FBE4DE">
          <v:shape id="_x0000_i1030" type="#_x0000_t75" style="width:306.55pt;height:36pt" o:ole="">
            <v:imagedata r:id="rId15" o:title=""/>
          </v:shape>
          <o:OLEObject Type="Embed" ProgID="Equation.DSMT4" ShapeID="_x0000_i1030" DrawAspect="Content" ObjectID="_1769706974" r:id="rId16"/>
        </w:object>
      </w:r>
      <w:r>
        <w:rPr>
          <w:rFonts w:ascii="Calibri" w:eastAsia="Times New Roman" w:hAnsi="Calibri" w:cs="Calibri"/>
          <w:sz w:val="24"/>
          <w:szCs w:val="24"/>
        </w:rPr>
        <w:t xml:space="preserve"> </w:t>
      </w:r>
    </w:p>
    <w:p w14:paraId="1B3AAABD" w14:textId="77777777" w:rsidR="00E97E51" w:rsidRDefault="00E97E51" w:rsidP="00E97E51">
      <w:pPr>
        <w:spacing w:after="0" w:line="240" w:lineRule="auto"/>
        <w:rPr>
          <w:rFonts w:ascii="Calibri" w:eastAsia="Times New Roman" w:hAnsi="Calibri" w:cs="Calibri"/>
          <w:sz w:val="24"/>
          <w:szCs w:val="24"/>
        </w:rPr>
      </w:pPr>
    </w:p>
    <w:p w14:paraId="34B4E609" w14:textId="77777777" w:rsidR="00E97E51" w:rsidRDefault="00E97E51" w:rsidP="00E97E51">
      <w:pPr>
        <w:spacing w:after="0" w:line="240" w:lineRule="auto"/>
        <w:rPr>
          <w:rFonts w:ascii="Calibri" w:eastAsia="Times New Roman" w:hAnsi="Calibri" w:cs="Calibri"/>
          <w:sz w:val="24"/>
          <w:szCs w:val="24"/>
        </w:rPr>
      </w:pPr>
      <w:r>
        <w:rPr>
          <w:rFonts w:ascii="Calibri" w:eastAsia="Times New Roman" w:hAnsi="Calibri" w:cs="Calibri"/>
          <w:sz w:val="24"/>
          <w:szCs w:val="24"/>
        </w:rPr>
        <w:t>Then the transformed matrix, G´, is:</w:t>
      </w:r>
    </w:p>
    <w:p w14:paraId="1AE9A4CA" w14:textId="77777777" w:rsidR="00E97E51" w:rsidRDefault="00E97E51" w:rsidP="00E97E51">
      <w:pPr>
        <w:spacing w:after="0" w:line="240" w:lineRule="auto"/>
        <w:rPr>
          <w:rFonts w:ascii="Calibri" w:eastAsia="Times New Roman" w:hAnsi="Calibri" w:cs="Calibri"/>
          <w:sz w:val="24"/>
          <w:szCs w:val="24"/>
        </w:rPr>
      </w:pPr>
    </w:p>
    <w:p w14:paraId="106391BB" w14:textId="77777777" w:rsidR="00E97E51" w:rsidRDefault="00E97E51" w:rsidP="00E97E51">
      <w:pPr>
        <w:spacing w:after="0" w:line="240" w:lineRule="auto"/>
        <w:rPr>
          <w:rFonts w:ascii="Calibri" w:eastAsia="Times New Roman" w:hAnsi="Calibri" w:cs="Calibri"/>
          <w:sz w:val="24"/>
          <w:szCs w:val="24"/>
        </w:rPr>
      </w:pPr>
      <w:r>
        <w:rPr>
          <w:rFonts w:ascii="Calibri" w:eastAsia="Times New Roman" w:hAnsi="Calibri" w:cs="Calibri"/>
          <w:position w:val="-32"/>
          <w:sz w:val="24"/>
          <w:szCs w:val="24"/>
        </w:rPr>
        <w:object w:dxaOrig="4860" w:dyaOrig="756" w14:anchorId="52880525">
          <v:shape id="_x0000_i1031" type="#_x0000_t75" style="width:246pt;height:36pt" o:ole="">
            <v:imagedata r:id="rId17" o:title=""/>
          </v:shape>
          <o:OLEObject Type="Embed" ProgID="Equation.DSMT4" ShapeID="_x0000_i1031" DrawAspect="Content" ObjectID="_1769706975" r:id="rId18"/>
        </w:object>
      </w:r>
    </w:p>
    <w:p w14:paraId="56DA7D30" w14:textId="77777777" w:rsidR="00E97E51" w:rsidRDefault="00E97E51" w:rsidP="00E97E51">
      <w:pPr>
        <w:spacing w:after="0" w:line="240" w:lineRule="auto"/>
        <w:rPr>
          <w:rFonts w:ascii="Calibri" w:eastAsia="Times New Roman" w:hAnsi="Calibri" w:cs="Calibri"/>
          <w:sz w:val="24"/>
          <w:szCs w:val="24"/>
        </w:rPr>
      </w:pPr>
    </w:p>
    <w:p w14:paraId="17017481" w14:textId="77777777" w:rsidR="00E97E51" w:rsidRDefault="00E97E51" w:rsidP="00E97E51">
      <w:pPr>
        <w:spacing w:after="0" w:line="240" w:lineRule="auto"/>
        <w:rPr>
          <w:rFonts w:ascii="Calibri" w:eastAsia="Times New Roman" w:hAnsi="Calibri" w:cs="Calibri"/>
          <w:sz w:val="24"/>
          <w:szCs w:val="24"/>
        </w:rPr>
      </w:pPr>
      <w:r>
        <w:rPr>
          <w:rFonts w:ascii="Calibri" w:eastAsia="Times New Roman" w:hAnsi="Calibri" w:cs="Calibri"/>
          <w:sz w:val="24"/>
          <w:szCs w:val="24"/>
        </w:rPr>
        <w:t>The transformed self energies are, Σ´:</w:t>
      </w:r>
    </w:p>
    <w:p w14:paraId="2DDF3914" w14:textId="77777777" w:rsidR="00E97E51" w:rsidRDefault="00E97E51" w:rsidP="00E97E51">
      <w:pPr>
        <w:spacing w:after="0" w:line="240" w:lineRule="auto"/>
        <w:rPr>
          <w:rFonts w:ascii="Calibri" w:eastAsia="Times New Roman" w:hAnsi="Calibri" w:cs="Calibri"/>
          <w:sz w:val="24"/>
          <w:szCs w:val="24"/>
        </w:rPr>
      </w:pPr>
    </w:p>
    <w:p w14:paraId="679D814A" w14:textId="77777777" w:rsidR="00E97E51" w:rsidRDefault="00E97E51" w:rsidP="00E97E51">
      <w:pPr>
        <w:spacing w:after="0" w:line="240" w:lineRule="auto"/>
        <w:rPr>
          <w:rFonts w:ascii="Calibri" w:eastAsia="Times New Roman" w:hAnsi="Calibri" w:cs="Calibri"/>
          <w:sz w:val="24"/>
          <w:szCs w:val="24"/>
        </w:rPr>
      </w:pPr>
      <w:r>
        <w:rPr>
          <w:rFonts w:ascii="Calibri" w:eastAsia="Times New Roman" w:hAnsi="Calibri" w:cs="Calibri"/>
          <w:position w:val="-52"/>
          <w:sz w:val="24"/>
          <w:szCs w:val="24"/>
        </w:rPr>
        <w:object w:dxaOrig="6672" w:dyaOrig="1164" w14:anchorId="473A36E1">
          <v:shape id="_x0000_i1032" type="#_x0000_t75" style="width:336pt;height:60pt" o:ole="">
            <v:imagedata r:id="rId19" o:title=""/>
          </v:shape>
          <o:OLEObject Type="Embed" ProgID="Equation.DSMT4" ShapeID="_x0000_i1032" DrawAspect="Content" ObjectID="_1769706976" r:id="rId20"/>
        </w:object>
      </w:r>
      <w:r>
        <w:rPr>
          <w:rFonts w:ascii="Calibri" w:eastAsia="Times New Roman" w:hAnsi="Calibri" w:cs="Calibri"/>
          <w:sz w:val="24"/>
          <w:szCs w:val="24"/>
        </w:rPr>
        <w:t xml:space="preserve"> </w:t>
      </w:r>
    </w:p>
    <w:p w14:paraId="139FA701" w14:textId="77777777" w:rsidR="00E97E51" w:rsidRDefault="00E97E51" w:rsidP="00E97E51">
      <w:pPr>
        <w:spacing w:after="0" w:line="240" w:lineRule="auto"/>
        <w:rPr>
          <w:rFonts w:ascii="Calibri" w:eastAsia="Times New Roman" w:hAnsi="Calibri" w:cs="Calibri"/>
          <w:sz w:val="24"/>
          <w:szCs w:val="24"/>
        </w:rPr>
      </w:pPr>
    </w:p>
    <w:p w14:paraId="6ED67E78" w14:textId="352C9765" w:rsidR="00E97E51" w:rsidRPr="00955201" w:rsidRDefault="00955201" w:rsidP="00E97E51">
      <w:pPr>
        <w:spacing w:after="0" w:line="240" w:lineRule="auto"/>
        <w:rPr>
          <w:rFonts w:ascii="Calibri" w:eastAsia="Times New Roman" w:hAnsi="Calibri" w:cs="Calibri"/>
          <w:sz w:val="24"/>
          <w:szCs w:val="24"/>
        </w:rPr>
      </w:pPr>
      <w:r>
        <w:rPr>
          <w:rFonts w:ascii="Calibri" w:eastAsia="Times New Roman" w:hAnsi="Calibri" w:cs="Calibri"/>
          <w:sz w:val="24"/>
          <w:szCs w:val="24"/>
        </w:rPr>
        <w:t>Turns out then, that the equations for G</w:t>
      </w:r>
      <w:r>
        <w:rPr>
          <w:rFonts w:ascii="Calibri" w:eastAsia="Times New Roman" w:hAnsi="Calibri" w:cs="Calibri"/>
          <w:sz w:val="24"/>
          <w:szCs w:val="24"/>
          <w:vertAlign w:val="superscript"/>
        </w:rPr>
        <w:t>AR</w:t>
      </w:r>
      <w:r>
        <w:rPr>
          <w:rFonts w:ascii="Calibri" w:eastAsia="Times New Roman" w:hAnsi="Calibri" w:cs="Calibri"/>
          <w:sz w:val="24"/>
          <w:szCs w:val="24"/>
        </w:rPr>
        <w:t xml:space="preserve"> decouple, and we have simply</w:t>
      </w:r>
      <w:r w:rsidR="00C4020A">
        <w:rPr>
          <w:rFonts w:ascii="Calibri" w:eastAsia="Times New Roman" w:hAnsi="Calibri" w:cs="Calibri"/>
          <w:sz w:val="24"/>
          <w:szCs w:val="24"/>
        </w:rPr>
        <w:t xml:space="preserve"> (see </w:t>
      </w:r>
      <w:r w:rsidR="00886654">
        <w:rPr>
          <w:rFonts w:ascii="Calibri" w:eastAsia="Times New Roman" w:hAnsi="Calibri" w:cs="Calibri"/>
          <w:sz w:val="24"/>
          <w:szCs w:val="24"/>
        </w:rPr>
        <w:t>QM folder</w:t>
      </w:r>
      <w:r w:rsidR="00C4020A">
        <w:rPr>
          <w:rFonts w:ascii="Calibri" w:eastAsia="Times New Roman" w:hAnsi="Calibri" w:cs="Calibri"/>
          <w:sz w:val="24"/>
          <w:szCs w:val="24"/>
        </w:rPr>
        <w:t>)</w:t>
      </w:r>
      <w:r>
        <w:rPr>
          <w:rFonts w:ascii="Calibri" w:eastAsia="Times New Roman" w:hAnsi="Calibri" w:cs="Calibri"/>
          <w:sz w:val="24"/>
          <w:szCs w:val="24"/>
        </w:rPr>
        <w:t>:</w:t>
      </w:r>
    </w:p>
    <w:p w14:paraId="35BEA8C5" w14:textId="77777777" w:rsidR="00E97E51" w:rsidRDefault="00E97E51" w:rsidP="00E97E51">
      <w:pPr>
        <w:spacing w:after="0" w:line="240" w:lineRule="auto"/>
        <w:rPr>
          <w:rFonts w:ascii="Calibri" w:eastAsia="Times New Roman" w:hAnsi="Calibri" w:cs="Calibri"/>
          <w:sz w:val="24"/>
          <w:szCs w:val="24"/>
        </w:rPr>
      </w:pPr>
    </w:p>
    <w:p w14:paraId="6E5D6C0C" w14:textId="70D45592" w:rsidR="00E97E51" w:rsidRDefault="005B1186" w:rsidP="00E97E51">
      <w:pPr>
        <w:spacing w:after="0" w:line="240" w:lineRule="auto"/>
        <w:rPr>
          <w:rFonts w:ascii="Calibri" w:eastAsia="Times New Roman" w:hAnsi="Calibri" w:cs="Calibri"/>
          <w:sz w:val="24"/>
          <w:szCs w:val="24"/>
        </w:rPr>
      </w:pPr>
      <w:r w:rsidRPr="00886654">
        <w:rPr>
          <w:rFonts w:ascii="Calibri" w:eastAsia="Times New Roman" w:hAnsi="Calibri" w:cs="Calibri"/>
          <w:position w:val="-32"/>
          <w:sz w:val="24"/>
          <w:szCs w:val="24"/>
        </w:rPr>
        <w:object w:dxaOrig="9340" w:dyaOrig="600" w14:anchorId="1687A289">
          <v:shape id="_x0000_i1033" type="#_x0000_t75" style="width:470.2pt;height:31.1pt" o:ole="" filled="t" fillcolor="#cfc">
            <v:imagedata r:id="rId21" o:title=""/>
          </v:shape>
          <o:OLEObject Type="Embed" ProgID="Equation.DSMT4" ShapeID="_x0000_i1033" DrawAspect="Content" ObjectID="_1769706977" r:id="rId22"/>
        </w:object>
      </w:r>
      <w:r w:rsidR="00E97E51">
        <w:rPr>
          <w:rFonts w:ascii="Calibri" w:eastAsia="Times New Roman" w:hAnsi="Calibri" w:cs="Calibri"/>
          <w:sz w:val="24"/>
          <w:szCs w:val="24"/>
        </w:rPr>
        <w:t xml:space="preserve"> </w:t>
      </w:r>
    </w:p>
    <w:p w14:paraId="11070A70" w14:textId="77777777" w:rsidR="00E97E51" w:rsidRDefault="00E97E51" w:rsidP="00E97E51">
      <w:pPr>
        <w:spacing w:after="0" w:line="240" w:lineRule="auto"/>
        <w:rPr>
          <w:rFonts w:ascii="Calibri" w:eastAsia="Times New Roman" w:hAnsi="Calibri" w:cs="Calibri"/>
          <w:sz w:val="24"/>
          <w:szCs w:val="24"/>
        </w:rPr>
      </w:pPr>
    </w:p>
    <w:p w14:paraId="28EE8A71" w14:textId="60387636" w:rsidR="00B677FA" w:rsidRDefault="00E97E51" w:rsidP="00E97E51">
      <w:pPr>
        <w:spacing w:after="0" w:line="240" w:lineRule="auto"/>
        <w:rPr>
          <w:rFonts w:ascii="Calibri" w:eastAsia="Times New Roman" w:hAnsi="Calibri" w:cs="Calibri"/>
          <w:sz w:val="24"/>
          <w:szCs w:val="24"/>
        </w:rPr>
      </w:pPr>
      <w:r w:rsidRPr="00955201">
        <w:rPr>
          <w:rFonts w:ascii="Calibri" w:eastAsia="Times New Roman" w:hAnsi="Calibri" w:cs="Calibri"/>
          <w:sz w:val="24"/>
          <w:szCs w:val="24"/>
        </w:rPr>
        <w:t xml:space="preserve">Therefore, we </w:t>
      </w:r>
      <w:r w:rsidRPr="00955201">
        <w:rPr>
          <w:rFonts w:ascii="Calibri" w:eastAsia="Times New Roman" w:hAnsi="Calibri" w:cs="Calibri"/>
          <w:i/>
          <w:sz w:val="24"/>
          <w:szCs w:val="24"/>
        </w:rPr>
        <w:t>can</w:t>
      </w:r>
      <w:r w:rsidRPr="00955201">
        <w:rPr>
          <w:rFonts w:ascii="Calibri" w:eastAsia="Times New Roman" w:hAnsi="Calibri" w:cs="Calibri"/>
          <w:sz w:val="24"/>
          <w:szCs w:val="24"/>
        </w:rPr>
        <w:t xml:space="preserve"> write out a self-consistent equation for G</w:t>
      </w:r>
      <w:r w:rsidRPr="00955201">
        <w:rPr>
          <w:rFonts w:ascii="Calibri" w:eastAsia="Times New Roman" w:hAnsi="Calibri" w:cs="Calibri"/>
          <w:sz w:val="24"/>
          <w:szCs w:val="24"/>
          <w:vertAlign w:val="superscript"/>
        </w:rPr>
        <w:t>A</w:t>
      </w:r>
      <w:r w:rsidRPr="00955201">
        <w:rPr>
          <w:rFonts w:ascii="Calibri" w:eastAsia="Times New Roman" w:hAnsi="Calibri" w:cs="Calibri"/>
          <w:sz w:val="24"/>
          <w:szCs w:val="24"/>
        </w:rPr>
        <w:t>, or G</w:t>
      </w:r>
      <w:r w:rsidRPr="00955201">
        <w:rPr>
          <w:rFonts w:ascii="Calibri" w:eastAsia="Times New Roman" w:hAnsi="Calibri" w:cs="Calibri"/>
          <w:sz w:val="24"/>
          <w:szCs w:val="24"/>
          <w:vertAlign w:val="superscript"/>
        </w:rPr>
        <w:t>R</w:t>
      </w:r>
      <w:r w:rsidRPr="00955201">
        <w:rPr>
          <w:rFonts w:ascii="Calibri" w:eastAsia="Times New Roman" w:hAnsi="Calibri" w:cs="Calibri"/>
          <w:sz w:val="24"/>
          <w:szCs w:val="24"/>
        </w:rPr>
        <w:t xml:space="preserve"> in terms of just itself</w:t>
      </w:r>
      <w:r w:rsidR="00C4081D">
        <w:rPr>
          <w:rFonts w:ascii="Calibri" w:eastAsia="Times New Roman" w:hAnsi="Calibri" w:cs="Calibri"/>
          <w:sz w:val="24"/>
          <w:szCs w:val="24"/>
        </w:rPr>
        <w:t>, though Σ</w:t>
      </w:r>
      <w:r w:rsidR="00C4081D">
        <w:rPr>
          <w:rFonts w:ascii="Calibri" w:eastAsia="Times New Roman" w:hAnsi="Calibri" w:cs="Calibri"/>
          <w:sz w:val="24"/>
          <w:szCs w:val="24"/>
          <w:vertAlign w:val="superscript"/>
        </w:rPr>
        <w:t>A,R</w:t>
      </w:r>
      <w:r w:rsidR="00C4081D">
        <w:rPr>
          <w:rFonts w:ascii="Calibri" w:eastAsia="Times New Roman" w:hAnsi="Calibri" w:cs="Calibri"/>
          <w:sz w:val="24"/>
          <w:szCs w:val="24"/>
        </w:rPr>
        <w:t xml:space="preserve"> do involve GF</w:t>
      </w:r>
      <w:r w:rsidR="00C4081D">
        <w:rPr>
          <w:rFonts w:ascii="Calibri" w:eastAsia="Times New Roman" w:hAnsi="Calibri" w:cs="Calibri"/>
          <w:sz w:val="24"/>
          <w:szCs w:val="24"/>
          <w:vertAlign w:val="subscript"/>
        </w:rPr>
        <w:t>0</w:t>
      </w:r>
      <w:r w:rsidR="00C4081D">
        <w:rPr>
          <w:rFonts w:ascii="Calibri" w:eastAsia="Times New Roman" w:hAnsi="Calibri" w:cs="Calibri"/>
          <w:sz w:val="24"/>
          <w:szCs w:val="24"/>
        </w:rPr>
        <w:t>’s other than just G</w:t>
      </w:r>
      <w:r w:rsidR="00C4081D">
        <w:rPr>
          <w:rFonts w:ascii="Calibri" w:eastAsia="Times New Roman" w:hAnsi="Calibri" w:cs="Calibri"/>
          <w:sz w:val="24"/>
          <w:szCs w:val="24"/>
          <w:vertAlign w:val="subscript"/>
        </w:rPr>
        <w:t>0</w:t>
      </w:r>
      <w:r w:rsidR="00C4081D">
        <w:rPr>
          <w:rFonts w:ascii="Calibri" w:eastAsia="Times New Roman" w:hAnsi="Calibri" w:cs="Calibri"/>
          <w:sz w:val="24"/>
          <w:szCs w:val="24"/>
          <w:vertAlign w:val="superscript"/>
        </w:rPr>
        <w:t>A,R</w:t>
      </w:r>
      <w:r w:rsidRPr="00955201">
        <w:rPr>
          <w:rFonts w:ascii="Calibri" w:eastAsia="Times New Roman" w:hAnsi="Calibri" w:cs="Calibri"/>
          <w:sz w:val="24"/>
          <w:szCs w:val="24"/>
        </w:rPr>
        <w:t xml:space="preserve">.  </w:t>
      </w:r>
      <w:r w:rsidR="00955201">
        <w:rPr>
          <w:rFonts w:ascii="Calibri" w:eastAsia="Times New Roman" w:hAnsi="Calibri" w:cs="Calibri"/>
          <w:sz w:val="24"/>
          <w:szCs w:val="24"/>
        </w:rPr>
        <w:t xml:space="preserve">Now we can operate </w:t>
      </w:r>
      <w:r w:rsidR="00B677FA">
        <w:rPr>
          <w:rFonts w:ascii="Calibri" w:eastAsia="Times New Roman" w:hAnsi="Calibri" w:cs="Calibri"/>
          <w:sz w:val="24"/>
          <w:szCs w:val="24"/>
        </w:rPr>
        <w:t xml:space="preserve">on both sides </w:t>
      </w:r>
      <w:r w:rsidR="00955201">
        <w:rPr>
          <w:rFonts w:ascii="Calibri" w:eastAsia="Times New Roman" w:hAnsi="Calibri" w:cs="Calibri"/>
          <w:sz w:val="24"/>
          <w:szCs w:val="24"/>
        </w:rPr>
        <w:t>wit</w:t>
      </w:r>
      <w:r w:rsidR="00B677FA">
        <w:rPr>
          <w:rFonts w:ascii="Calibri" w:eastAsia="Times New Roman" w:hAnsi="Calibri" w:cs="Calibri"/>
          <w:sz w:val="24"/>
          <w:szCs w:val="24"/>
        </w:rPr>
        <w:t>h</w:t>
      </w:r>
      <w:r w:rsidR="00267F66">
        <w:rPr>
          <w:rFonts w:ascii="Calibri" w:eastAsia="Times New Roman" w:hAnsi="Calibri" w:cs="Calibri"/>
          <w:sz w:val="24"/>
          <w:szCs w:val="24"/>
        </w:rPr>
        <w:t xml:space="preserve"> say</w:t>
      </w:r>
      <w:r w:rsidR="00C4081D">
        <w:rPr>
          <w:rFonts w:ascii="Calibri" w:eastAsia="Times New Roman" w:hAnsi="Calibri" w:cs="Calibri"/>
          <w:sz w:val="24"/>
          <w:szCs w:val="24"/>
        </w:rPr>
        <w:t xml:space="preserve"> (supposing for a second that our unperturbed system is isotropic, hence B is just a constant)</w:t>
      </w:r>
      <w:r w:rsidR="00B677FA">
        <w:rPr>
          <w:rFonts w:ascii="Calibri" w:eastAsia="Times New Roman" w:hAnsi="Calibri" w:cs="Calibri"/>
          <w:sz w:val="24"/>
          <w:szCs w:val="24"/>
        </w:rPr>
        <w:t>:</w:t>
      </w:r>
    </w:p>
    <w:p w14:paraId="1450505A" w14:textId="77777777" w:rsidR="00B677FA" w:rsidRDefault="00B677FA" w:rsidP="00E97E51">
      <w:pPr>
        <w:spacing w:after="0" w:line="240" w:lineRule="auto"/>
        <w:rPr>
          <w:rFonts w:ascii="Calibri" w:eastAsia="Times New Roman" w:hAnsi="Calibri" w:cs="Calibri"/>
          <w:sz w:val="24"/>
          <w:szCs w:val="24"/>
        </w:rPr>
      </w:pPr>
    </w:p>
    <w:p w14:paraId="43C1B612" w14:textId="2309B4AD" w:rsidR="00B677FA" w:rsidRDefault="00FC4F97" w:rsidP="00E97E51">
      <w:pPr>
        <w:spacing w:after="0" w:line="240" w:lineRule="auto"/>
        <w:rPr>
          <w:rFonts w:ascii="Calibri" w:eastAsia="Times New Roman" w:hAnsi="Calibri" w:cs="Calibri"/>
          <w:sz w:val="24"/>
          <w:szCs w:val="24"/>
        </w:rPr>
      </w:pPr>
      <w:r w:rsidRPr="00BE6B82">
        <w:rPr>
          <w:position w:val="-32"/>
        </w:rPr>
        <w:object w:dxaOrig="1640" w:dyaOrig="760" w14:anchorId="6668D899">
          <v:shape id="_x0000_i1034" type="#_x0000_t75" style="width:82.35pt;height:36pt" o:ole="">
            <v:imagedata r:id="rId23" o:title=""/>
          </v:shape>
          <o:OLEObject Type="Embed" ProgID="Equation.DSMT4" ShapeID="_x0000_i1034" DrawAspect="Content" ObjectID="_1769706978" r:id="rId24"/>
        </w:object>
      </w:r>
    </w:p>
    <w:p w14:paraId="40B9C8FF" w14:textId="09374962" w:rsidR="00B677FA" w:rsidRDefault="00B677FA" w:rsidP="00E97E51">
      <w:pPr>
        <w:spacing w:after="0" w:line="240" w:lineRule="auto"/>
        <w:rPr>
          <w:rFonts w:ascii="Calibri" w:eastAsia="Times New Roman" w:hAnsi="Calibri" w:cs="Calibri"/>
          <w:sz w:val="24"/>
          <w:szCs w:val="24"/>
        </w:rPr>
      </w:pPr>
    </w:p>
    <w:p w14:paraId="56282AC0" w14:textId="3EB59A84" w:rsidR="00E97E51" w:rsidRPr="00955201" w:rsidRDefault="00B677FA" w:rsidP="00E97E51">
      <w:pPr>
        <w:spacing w:after="0" w:line="240" w:lineRule="auto"/>
        <w:rPr>
          <w:rFonts w:ascii="Calibri" w:eastAsia="Times New Roman" w:hAnsi="Calibri" w:cs="Calibri"/>
          <w:sz w:val="24"/>
          <w:szCs w:val="24"/>
        </w:rPr>
      </w:pPr>
      <w:r>
        <w:rPr>
          <w:rFonts w:ascii="Calibri" w:eastAsia="Times New Roman" w:hAnsi="Calibri" w:cs="Calibri"/>
          <w:sz w:val="24"/>
          <w:szCs w:val="24"/>
        </w:rPr>
        <w:t>and</w:t>
      </w:r>
      <w:r w:rsidR="005B1186">
        <w:rPr>
          <w:rFonts w:ascii="Calibri" w:eastAsia="Times New Roman" w:hAnsi="Calibri" w:cs="Calibri"/>
          <w:sz w:val="24"/>
          <w:szCs w:val="24"/>
        </w:rPr>
        <w:t xml:space="preserve"> then</w:t>
      </w:r>
      <w:r>
        <w:rPr>
          <w:rFonts w:ascii="Calibri" w:eastAsia="Times New Roman" w:hAnsi="Calibri" w:cs="Calibri"/>
          <w:sz w:val="24"/>
          <w:szCs w:val="24"/>
        </w:rPr>
        <w:t xml:space="preserve"> we’ll get</w:t>
      </w:r>
      <w:r w:rsidR="00955201">
        <w:rPr>
          <w:rFonts w:ascii="Calibri" w:eastAsia="Times New Roman" w:hAnsi="Calibri" w:cs="Calibri"/>
          <w:sz w:val="24"/>
          <w:szCs w:val="24"/>
        </w:rPr>
        <w:t>:</w:t>
      </w:r>
    </w:p>
    <w:p w14:paraId="444EA22B" w14:textId="77777777" w:rsidR="00E97E51" w:rsidRDefault="00E97E51" w:rsidP="00E97E51">
      <w:pPr>
        <w:spacing w:after="0" w:line="240" w:lineRule="auto"/>
        <w:rPr>
          <w:rFonts w:ascii="Calibri" w:eastAsia="Times New Roman" w:hAnsi="Calibri" w:cs="Calibri"/>
          <w:sz w:val="24"/>
          <w:szCs w:val="24"/>
        </w:rPr>
      </w:pPr>
    </w:p>
    <w:p w14:paraId="17B0344C" w14:textId="7337CCB8" w:rsidR="00E97E51" w:rsidRDefault="005B1186" w:rsidP="00E97E51">
      <w:pPr>
        <w:spacing w:after="0" w:line="240" w:lineRule="auto"/>
        <w:rPr>
          <w:rFonts w:ascii="Calibri" w:eastAsia="Times New Roman" w:hAnsi="Calibri" w:cs="Calibri"/>
          <w:sz w:val="24"/>
          <w:szCs w:val="24"/>
        </w:rPr>
      </w:pPr>
      <w:r w:rsidRPr="00B677FA">
        <w:rPr>
          <w:rFonts w:ascii="Calibri" w:eastAsia="Times New Roman" w:hAnsi="Calibri" w:cs="Calibri"/>
          <w:position w:val="-32"/>
          <w:sz w:val="24"/>
          <w:szCs w:val="24"/>
        </w:rPr>
        <w:object w:dxaOrig="9060" w:dyaOrig="760" w14:anchorId="14B8526F">
          <v:shape id="_x0000_i1035" type="#_x0000_t75" style="width:452.75pt;height:36pt" o:ole="">
            <v:imagedata r:id="rId25" o:title=""/>
          </v:shape>
          <o:OLEObject Type="Embed" ProgID="Equation.DSMT4" ShapeID="_x0000_i1035" DrawAspect="Content" ObjectID="_1769706979" r:id="rId26"/>
        </w:object>
      </w:r>
    </w:p>
    <w:p w14:paraId="5DD317EE" w14:textId="77777777" w:rsidR="00E97E51" w:rsidRDefault="00E97E51" w:rsidP="00E97E51">
      <w:pPr>
        <w:spacing w:after="0" w:line="240" w:lineRule="auto"/>
        <w:rPr>
          <w:rFonts w:ascii="Calibri" w:eastAsia="Times New Roman" w:hAnsi="Calibri" w:cs="Calibri"/>
          <w:sz w:val="24"/>
          <w:szCs w:val="24"/>
        </w:rPr>
      </w:pPr>
    </w:p>
    <w:p w14:paraId="3082BE14" w14:textId="02B2FFD0" w:rsidR="004510D8" w:rsidRPr="00D31C33" w:rsidRDefault="00E97E51" w:rsidP="005B1186">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which </w:t>
      </w:r>
      <w:r w:rsidR="005B1186">
        <w:rPr>
          <w:rFonts w:ascii="Calibri" w:eastAsia="Times New Roman" w:hAnsi="Calibri" w:cs="Calibri"/>
          <w:sz w:val="24"/>
          <w:szCs w:val="24"/>
        </w:rPr>
        <w:t xml:space="preserve">is </w:t>
      </w:r>
      <w:r>
        <w:rPr>
          <w:rFonts w:ascii="Calibri" w:eastAsia="Times New Roman" w:hAnsi="Calibri" w:cs="Calibri"/>
          <w:sz w:val="24"/>
          <w:szCs w:val="24"/>
        </w:rPr>
        <w:t xml:space="preserve">an integro-differential equation from which one might attempt a non-perturbative calculation of G.  You might think of the integral term as a sort of self consistent single particle potential approximation to the interaction.  </w:t>
      </w:r>
      <w:r w:rsidR="005B1186">
        <w:rPr>
          <w:rFonts w:ascii="Calibri" w:eastAsia="Times New Roman" w:hAnsi="Calibri" w:cs="Calibri"/>
          <w:sz w:val="24"/>
          <w:szCs w:val="24"/>
        </w:rPr>
        <w:t xml:space="preserve">Going back to the highlighted equation, if we have a homogeneous system </w:t>
      </w:r>
      <w:r w:rsidR="00F21963">
        <w:rPr>
          <w:rFonts w:ascii="Calibri" w:eastAsia="Times New Roman" w:hAnsi="Calibri" w:cs="Calibri"/>
          <w:sz w:val="24"/>
          <w:szCs w:val="24"/>
        </w:rPr>
        <w:t xml:space="preserve">with time-independent interaction, </w:t>
      </w:r>
      <w:r w:rsidR="005B1186">
        <w:rPr>
          <w:rFonts w:ascii="Calibri" w:eastAsia="Times New Roman" w:hAnsi="Calibri" w:cs="Calibri"/>
          <w:sz w:val="24"/>
          <w:szCs w:val="24"/>
        </w:rPr>
        <w:t>so that G and Σ are dependent only on the difference of their temporal, spatial arguments (x</w:t>
      </w:r>
      <w:r w:rsidR="005B1186">
        <w:rPr>
          <w:rFonts w:ascii="Calibri" w:eastAsia="Times New Roman" w:hAnsi="Calibri" w:cs="Calibri"/>
          <w:sz w:val="24"/>
          <w:szCs w:val="24"/>
          <w:vertAlign w:val="subscript"/>
        </w:rPr>
        <w:t>1</w:t>
      </w:r>
      <w:r w:rsidR="005B1186">
        <w:rPr>
          <w:rFonts w:ascii="Calibri" w:eastAsia="Times New Roman" w:hAnsi="Calibri" w:cs="Calibri"/>
          <w:sz w:val="24"/>
          <w:szCs w:val="24"/>
        </w:rPr>
        <w:t xml:space="preserve"> – x</w:t>
      </w:r>
      <w:r w:rsidR="005B1186">
        <w:rPr>
          <w:rFonts w:ascii="Calibri" w:eastAsia="Times New Roman" w:hAnsi="Calibri" w:cs="Calibri"/>
          <w:sz w:val="24"/>
          <w:szCs w:val="24"/>
          <w:vertAlign w:val="subscript"/>
        </w:rPr>
        <w:t>2</w:t>
      </w:r>
      <w:r w:rsidR="005B1186">
        <w:rPr>
          <w:rFonts w:ascii="Calibri" w:eastAsia="Times New Roman" w:hAnsi="Calibri" w:cs="Calibri"/>
          <w:sz w:val="24"/>
          <w:szCs w:val="24"/>
        </w:rPr>
        <w:t>, t</w:t>
      </w:r>
      <w:r w:rsidR="005B1186">
        <w:rPr>
          <w:rFonts w:ascii="Calibri" w:eastAsia="Times New Roman" w:hAnsi="Calibri" w:cs="Calibri"/>
          <w:sz w:val="24"/>
          <w:szCs w:val="24"/>
          <w:vertAlign w:val="subscript"/>
        </w:rPr>
        <w:t>1</w:t>
      </w:r>
      <w:r w:rsidR="005B1186">
        <w:rPr>
          <w:rFonts w:ascii="Calibri" w:eastAsia="Times New Roman" w:hAnsi="Calibri" w:cs="Calibri"/>
          <w:sz w:val="24"/>
          <w:szCs w:val="24"/>
        </w:rPr>
        <w:t xml:space="preserve"> – t</w:t>
      </w:r>
      <w:r w:rsidR="005B1186">
        <w:rPr>
          <w:rFonts w:ascii="Calibri" w:eastAsia="Times New Roman" w:hAnsi="Calibri" w:cs="Calibri"/>
          <w:sz w:val="24"/>
          <w:szCs w:val="24"/>
          <w:vertAlign w:val="subscript"/>
        </w:rPr>
        <w:t>2</w:t>
      </w:r>
      <w:r w:rsidR="005B1186">
        <w:rPr>
          <w:rFonts w:ascii="Calibri" w:eastAsia="Times New Roman" w:hAnsi="Calibri" w:cs="Calibri"/>
          <w:sz w:val="24"/>
          <w:szCs w:val="24"/>
        </w:rPr>
        <w:t>), then we can take the spatio-temporal Fourier transform (∫d</w:t>
      </w:r>
      <w:r w:rsidR="005B1186">
        <w:rPr>
          <w:rFonts w:ascii="Calibri" w:eastAsia="Times New Roman" w:hAnsi="Calibri" w:cs="Calibri"/>
          <w:sz w:val="24"/>
          <w:szCs w:val="24"/>
          <w:vertAlign w:val="superscript"/>
        </w:rPr>
        <w:t>3</w:t>
      </w:r>
      <w:r w:rsidR="005B1186">
        <w:rPr>
          <w:rFonts w:ascii="Calibri" w:eastAsia="Times New Roman" w:hAnsi="Calibri" w:cs="Calibri"/>
          <w:sz w:val="24"/>
          <w:szCs w:val="24"/>
        </w:rPr>
        <w:t>x e</w:t>
      </w:r>
      <w:r w:rsidR="005B1186">
        <w:rPr>
          <w:rFonts w:ascii="Calibri" w:eastAsia="Times New Roman" w:hAnsi="Calibri" w:cs="Calibri"/>
          <w:sz w:val="24"/>
          <w:szCs w:val="24"/>
          <w:vertAlign w:val="superscript"/>
        </w:rPr>
        <w:t>-ikx</w:t>
      </w:r>
      <w:r w:rsidR="005B1186">
        <w:rPr>
          <w:rFonts w:ascii="Calibri" w:eastAsia="Times New Roman" w:hAnsi="Calibri" w:cs="Calibri"/>
          <w:sz w:val="24"/>
          <w:szCs w:val="24"/>
        </w:rPr>
        <w:t xml:space="preserve"> ∫dt e</w:t>
      </w:r>
      <w:r w:rsidR="005B1186">
        <w:rPr>
          <w:rFonts w:ascii="Calibri" w:eastAsia="Times New Roman" w:hAnsi="Calibri" w:cs="Calibri"/>
          <w:sz w:val="24"/>
          <w:szCs w:val="24"/>
          <w:vertAlign w:val="superscript"/>
        </w:rPr>
        <w:t>iωt</w:t>
      </w:r>
      <w:r w:rsidR="005B1186">
        <w:rPr>
          <w:rFonts w:ascii="Calibri" w:eastAsia="Times New Roman" w:hAnsi="Calibri" w:cs="Calibri"/>
          <w:sz w:val="24"/>
          <w:szCs w:val="24"/>
          <w:vertAlign w:val="subscript"/>
        </w:rPr>
        <w:t>)</w:t>
      </w:r>
      <w:r w:rsidR="005B1186">
        <w:rPr>
          <w:rFonts w:ascii="Calibri" w:eastAsia="Times New Roman" w:hAnsi="Calibri" w:cs="Calibri"/>
          <w:sz w:val="24"/>
          <w:szCs w:val="24"/>
        </w:rPr>
        <w:t xml:space="preserve"> of the equation (see Fourier transform file perhaps) and we’ll get:</w:t>
      </w:r>
    </w:p>
    <w:p w14:paraId="22C2DAFC" w14:textId="77777777" w:rsidR="004510D8" w:rsidRPr="00D31C33" w:rsidRDefault="004510D8" w:rsidP="004510D8">
      <w:pPr>
        <w:spacing w:after="0" w:line="240" w:lineRule="auto"/>
        <w:rPr>
          <w:rFonts w:ascii="Calibri" w:eastAsia="Times New Roman" w:hAnsi="Calibri" w:cs="Calibri"/>
          <w:sz w:val="24"/>
          <w:szCs w:val="24"/>
        </w:rPr>
      </w:pPr>
    </w:p>
    <w:p w14:paraId="2857C798" w14:textId="44DBA2CE" w:rsidR="004510D8" w:rsidRPr="00D31C33" w:rsidRDefault="005B1186" w:rsidP="004510D8">
      <w:pPr>
        <w:spacing w:after="0" w:line="240" w:lineRule="auto"/>
        <w:rPr>
          <w:rFonts w:ascii="Calibri" w:eastAsia="Times New Roman" w:hAnsi="Calibri" w:cs="Calibri"/>
          <w:sz w:val="24"/>
          <w:szCs w:val="24"/>
        </w:rPr>
      </w:pPr>
      <w:r w:rsidRPr="00D31C33">
        <w:rPr>
          <w:rFonts w:ascii="Calibri" w:eastAsia="Times New Roman" w:hAnsi="Calibri" w:cs="Calibri"/>
          <w:position w:val="-32"/>
          <w:sz w:val="24"/>
          <w:szCs w:val="24"/>
        </w:rPr>
        <w:object w:dxaOrig="6360" w:dyaOrig="580" w14:anchorId="4508AB77">
          <v:shape id="_x0000_i1036" type="#_x0000_t75" style="width:316.35pt;height:28.35pt" o:ole="">
            <v:imagedata r:id="rId27" o:title=""/>
          </v:shape>
          <o:OLEObject Type="Embed" ProgID="Equation.DSMT4" ShapeID="_x0000_i1036" DrawAspect="Content" ObjectID="_1769706980" r:id="rId28"/>
        </w:object>
      </w:r>
    </w:p>
    <w:p w14:paraId="4A90E816" w14:textId="77777777" w:rsidR="004510D8" w:rsidRPr="00D31C33" w:rsidRDefault="004510D8" w:rsidP="004510D8">
      <w:pPr>
        <w:spacing w:after="0" w:line="240" w:lineRule="auto"/>
        <w:rPr>
          <w:rFonts w:ascii="Calibri" w:eastAsia="Times New Roman" w:hAnsi="Calibri" w:cs="Calibri"/>
          <w:sz w:val="24"/>
          <w:szCs w:val="24"/>
        </w:rPr>
      </w:pPr>
    </w:p>
    <w:p w14:paraId="342473FA" w14:textId="1ACA96F7" w:rsidR="004510D8" w:rsidRPr="00D31C33" w:rsidRDefault="004510D8" w:rsidP="004510D8">
      <w:pPr>
        <w:spacing w:after="0" w:line="240" w:lineRule="auto"/>
        <w:rPr>
          <w:rFonts w:ascii="Calibri" w:eastAsia="Times New Roman" w:hAnsi="Calibri" w:cs="Calibri"/>
          <w:sz w:val="24"/>
          <w:szCs w:val="24"/>
        </w:rPr>
      </w:pPr>
      <w:r w:rsidRPr="00D31C33">
        <w:rPr>
          <w:rFonts w:ascii="Calibri" w:eastAsia="Times New Roman" w:hAnsi="Calibri" w:cs="Calibri"/>
          <w:sz w:val="24"/>
          <w:szCs w:val="24"/>
        </w:rPr>
        <w:t>Inversion of this equation yields</w:t>
      </w:r>
      <w:r w:rsidR="005B1186">
        <w:rPr>
          <w:rFonts w:ascii="Calibri" w:eastAsia="Times New Roman" w:hAnsi="Calibri" w:cs="Calibri"/>
          <w:sz w:val="24"/>
          <w:szCs w:val="24"/>
        </w:rPr>
        <w:t xml:space="preserve"> (see QM Many Particle folder</w:t>
      </w:r>
      <w:r w:rsidR="009C4E25">
        <w:rPr>
          <w:rFonts w:ascii="Calibri" w:eastAsia="Times New Roman" w:hAnsi="Calibri" w:cs="Calibri"/>
          <w:sz w:val="24"/>
          <w:szCs w:val="24"/>
        </w:rPr>
        <w:t>, but not hard</w:t>
      </w:r>
      <w:r w:rsidR="005B1186">
        <w:rPr>
          <w:rFonts w:ascii="Calibri" w:eastAsia="Times New Roman" w:hAnsi="Calibri" w:cs="Calibri"/>
          <w:sz w:val="24"/>
          <w:szCs w:val="24"/>
        </w:rPr>
        <w:t>)</w:t>
      </w:r>
      <w:r w:rsidRPr="00D31C33">
        <w:rPr>
          <w:rFonts w:ascii="Calibri" w:eastAsia="Times New Roman" w:hAnsi="Calibri" w:cs="Calibri"/>
          <w:sz w:val="24"/>
          <w:szCs w:val="24"/>
        </w:rPr>
        <w:t>,</w:t>
      </w:r>
    </w:p>
    <w:p w14:paraId="75820B71" w14:textId="77777777" w:rsidR="004510D8" w:rsidRPr="00D31C33" w:rsidRDefault="004510D8" w:rsidP="004510D8">
      <w:pPr>
        <w:spacing w:after="0" w:line="240" w:lineRule="auto"/>
        <w:rPr>
          <w:rFonts w:ascii="Calibri" w:eastAsia="Times New Roman" w:hAnsi="Calibri" w:cs="Calibri"/>
          <w:sz w:val="24"/>
          <w:szCs w:val="24"/>
        </w:rPr>
      </w:pPr>
    </w:p>
    <w:p w14:paraId="18FDF526" w14:textId="0B0E6252" w:rsidR="004510D8" w:rsidRDefault="005B1186" w:rsidP="004510D8">
      <w:pPr>
        <w:spacing w:after="0" w:line="240" w:lineRule="auto"/>
        <w:rPr>
          <w:rFonts w:ascii="Calibri" w:eastAsia="Times New Roman" w:hAnsi="Calibri" w:cs="Calibri"/>
          <w:sz w:val="24"/>
          <w:szCs w:val="24"/>
        </w:rPr>
      </w:pPr>
      <w:r w:rsidRPr="005B1186">
        <w:rPr>
          <w:rFonts w:ascii="Calibri" w:eastAsia="Times New Roman" w:hAnsi="Calibri" w:cs="Calibri"/>
          <w:position w:val="-42"/>
          <w:sz w:val="24"/>
          <w:szCs w:val="24"/>
        </w:rPr>
        <w:object w:dxaOrig="4180" w:dyaOrig="800" w14:anchorId="78A6DA94">
          <v:shape id="_x0000_i1037" type="#_x0000_t75" style="width:209.45pt;height:40.9pt" o:ole="">
            <v:imagedata r:id="rId29" o:title=""/>
          </v:shape>
          <o:OLEObject Type="Embed" ProgID="Equation.DSMT4" ShapeID="_x0000_i1037" DrawAspect="Content" ObjectID="_1769706981" r:id="rId30"/>
        </w:object>
      </w:r>
    </w:p>
    <w:p w14:paraId="41DEABCC" w14:textId="167179F1" w:rsidR="005B1186" w:rsidRDefault="005B1186" w:rsidP="004510D8">
      <w:pPr>
        <w:spacing w:after="0" w:line="240" w:lineRule="auto"/>
        <w:rPr>
          <w:rFonts w:ascii="Calibri" w:eastAsia="Times New Roman" w:hAnsi="Calibri" w:cs="Calibri"/>
          <w:sz w:val="24"/>
          <w:szCs w:val="24"/>
        </w:rPr>
      </w:pPr>
    </w:p>
    <w:p w14:paraId="1A5FDB4F" w14:textId="1A7D8088" w:rsidR="005B1186" w:rsidRDefault="005B1186" w:rsidP="004510D8">
      <w:pPr>
        <w:spacing w:after="0" w:line="240" w:lineRule="auto"/>
        <w:rPr>
          <w:rFonts w:ascii="Calibri" w:eastAsia="Times New Roman" w:hAnsi="Calibri" w:cs="Calibri"/>
          <w:sz w:val="24"/>
          <w:szCs w:val="24"/>
        </w:rPr>
      </w:pPr>
      <w:r>
        <w:rPr>
          <w:rFonts w:ascii="Calibri" w:eastAsia="Times New Roman" w:hAnsi="Calibri" w:cs="Calibri"/>
          <w:sz w:val="24"/>
          <w:szCs w:val="24"/>
        </w:rPr>
        <w:lastRenderedPageBreak/>
        <w:t xml:space="preserve">where the 1/ and </w:t>
      </w:r>
      <w:r>
        <w:rPr>
          <w:rFonts w:ascii="Calibri" w:eastAsia="Times New Roman" w:hAnsi="Calibri" w:cs="Calibri"/>
          <w:sz w:val="24"/>
          <w:szCs w:val="24"/>
          <w:vertAlign w:val="superscript"/>
        </w:rPr>
        <w:t>-1</w:t>
      </w:r>
      <w:r>
        <w:rPr>
          <w:rFonts w:ascii="Calibri" w:eastAsia="Times New Roman" w:hAnsi="Calibri" w:cs="Calibri"/>
          <w:sz w:val="24"/>
          <w:szCs w:val="24"/>
        </w:rPr>
        <w:t xml:space="preserve"> operations are to be interpreted as matrix (in polarization space) inversion, in this context.  If we can further presume isotropy, so that G and Σ are proportional to the unit tensor δ</w:t>
      </w:r>
      <w:r>
        <w:rPr>
          <w:rFonts w:ascii="Calibri" w:eastAsia="Times New Roman" w:hAnsi="Calibri" w:cs="Calibri"/>
          <w:sz w:val="24"/>
          <w:szCs w:val="24"/>
          <w:vertAlign w:val="subscript"/>
        </w:rPr>
        <w:t>αα´</w:t>
      </w:r>
      <w:r>
        <w:rPr>
          <w:rFonts w:ascii="Calibri" w:eastAsia="Times New Roman" w:hAnsi="Calibri" w:cs="Calibri"/>
          <w:sz w:val="24"/>
          <w:szCs w:val="24"/>
        </w:rPr>
        <w:t>, then we can say,</w:t>
      </w:r>
    </w:p>
    <w:p w14:paraId="5BB8A8F6" w14:textId="5636D11D" w:rsidR="005B1186" w:rsidRDefault="005B1186" w:rsidP="004510D8">
      <w:pPr>
        <w:spacing w:after="0" w:line="240" w:lineRule="auto"/>
        <w:rPr>
          <w:rFonts w:ascii="Calibri" w:eastAsia="Times New Roman" w:hAnsi="Calibri" w:cs="Calibri"/>
          <w:sz w:val="24"/>
          <w:szCs w:val="24"/>
        </w:rPr>
      </w:pPr>
    </w:p>
    <w:p w14:paraId="10012705" w14:textId="21CF06BE" w:rsidR="005B1186" w:rsidRPr="005B1186" w:rsidRDefault="00F16075" w:rsidP="004510D8">
      <w:pPr>
        <w:spacing w:after="0" w:line="240" w:lineRule="auto"/>
        <w:rPr>
          <w:rFonts w:ascii="Calibri" w:eastAsia="Times New Roman" w:hAnsi="Calibri" w:cs="Calibri"/>
          <w:sz w:val="24"/>
          <w:szCs w:val="24"/>
        </w:rPr>
      </w:pPr>
      <w:r w:rsidRPr="005B1186">
        <w:rPr>
          <w:rFonts w:ascii="Calibri" w:eastAsia="Times New Roman" w:hAnsi="Calibri" w:cs="Calibri"/>
          <w:position w:val="-42"/>
          <w:sz w:val="24"/>
          <w:szCs w:val="24"/>
        </w:rPr>
        <w:object w:dxaOrig="4420" w:dyaOrig="800" w14:anchorId="0D74E915">
          <v:shape id="_x0000_i1038" type="#_x0000_t75" style="width:221.45pt;height:40.9pt" o:ole="">
            <v:imagedata r:id="rId31" o:title=""/>
          </v:shape>
          <o:OLEObject Type="Embed" ProgID="Equation.DSMT4" ShapeID="_x0000_i1038" DrawAspect="Content" ObjectID="_1769706982" r:id="rId32"/>
        </w:object>
      </w:r>
    </w:p>
    <w:p w14:paraId="61B27976" w14:textId="77777777" w:rsidR="004510D8" w:rsidRPr="00D31C33" w:rsidRDefault="004510D8" w:rsidP="004510D8">
      <w:pPr>
        <w:spacing w:after="0" w:line="240" w:lineRule="auto"/>
        <w:rPr>
          <w:rFonts w:ascii="Calibri" w:eastAsia="Times New Roman" w:hAnsi="Calibri" w:cs="Calibri"/>
          <w:sz w:val="24"/>
          <w:szCs w:val="24"/>
        </w:rPr>
      </w:pPr>
    </w:p>
    <w:p w14:paraId="16EA88B9" w14:textId="2AB5FA5C" w:rsidR="004510D8" w:rsidRPr="00D31C33" w:rsidRDefault="00F16075" w:rsidP="004510D8">
      <w:pPr>
        <w:spacing w:after="0" w:line="240" w:lineRule="auto"/>
        <w:rPr>
          <w:rFonts w:ascii="Calibri" w:eastAsia="Times New Roman" w:hAnsi="Calibri" w:cs="Calibri"/>
          <w:sz w:val="24"/>
          <w:szCs w:val="24"/>
        </w:rPr>
      </w:pPr>
      <w:r>
        <w:rPr>
          <w:rFonts w:ascii="Calibri" w:eastAsia="Times New Roman" w:hAnsi="Calibri" w:cs="Calibri"/>
          <w:sz w:val="24"/>
          <w:szCs w:val="24"/>
        </w:rPr>
        <w:t>And recalling for such a case, we found</w:t>
      </w:r>
      <w:r w:rsidR="003C3D79">
        <w:rPr>
          <w:rFonts w:ascii="Calibri" w:eastAsia="Times New Roman" w:hAnsi="Calibri" w:cs="Calibri"/>
          <w:sz w:val="24"/>
          <w:szCs w:val="24"/>
        </w:rPr>
        <w:t xml:space="preserve"> in the noninteracting file, that</w:t>
      </w:r>
      <w:r w:rsidR="004510D8" w:rsidRPr="00D31C33">
        <w:rPr>
          <w:rFonts w:ascii="Calibri" w:eastAsia="Times New Roman" w:hAnsi="Calibri" w:cs="Calibri"/>
          <w:sz w:val="24"/>
          <w:szCs w:val="24"/>
        </w:rPr>
        <w:t>,</w:t>
      </w:r>
    </w:p>
    <w:p w14:paraId="3E8BE76A" w14:textId="77777777" w:rsidR="004510D8" w:rsidRPr="00D31C33" w:rsidRDefault="004510D8" w:rsidP="004510D8">
      <w:pPr>
        <w:spacing w:after="0" w:line="240" w:lineRule="auto"/>
        <w:rPr>
          <w:rFonts w:ascii="Calibri" w:eastAsia="Times New Roman" w:hAnsi="Calibri" w:cs="Calibri"/>
          <w:sz w:val="24"/>
          <w:szCs w:val="24"/>
        </w:rPr>
      </w:pPr>
    </w:p>
    <w:p w14:paraId="1839AEEB" w14:textId="189BC3DF" w:rsidR="004510D8" w:rsidRPr="00D31C33" w:rsidRDefault="003C3D79" w:rsidP="004510D8">
      <w:pPr>
        <w:spacing w:after="0" w:line="240" w:lineRule="auto"/>
        <w:rPr>
          <w:rFonts w:ascii="Calibri" w:eastAsia="Times New Roman" w:hAnsi="Calibri" w:cs="Calibri"/>
          <w:sz w:val="24"/>
          <w:szCs w:val="24"/>
        </w:rPr>
      </w:pPr>
      <w:r w:rsidRPr="00D31C33">
        <w:rPr>
          <w:position w:val="-30"/>
          <w:sz w:val="24"/>
          <w:szCs w:val="24"/>
        </w:rPr>
        <w:object w:dxaOrig="3080" w:dyaOrig="680" w14:anchorId="341C649D">
          <v:shape id="_x0000_i1039" type="#_x0000_t75" style="width:153.25pt;height:34.35pt" o:ole="">
            <v:imagedata r:id="rId33" o:title=""/>
          </v:shape>
          <o:OLEObject Type="Embed" ProgID="Equation.DSMT4" ShapeID="_x0000_i1039" DrawAspect="Content" ObjectID="_1769706983" r:id="rId34"/>
        </w:object>
      </w:r>
    </w:p>
    <w:p w14:paraId="77F825F0" w14:textId="77777777" w:rsidR="004510D8" w:rsidRPr="00D31C33" w:rsidRDefault="004510D8" w:rsidP="004510D8">
      <w:pPr>
        <w:spacing w:after="0" w:line="240" w:lineRule="auto"/>
        <w:rPr>
          <w:rFonts w:ascii="Calibri" w:eastAsia="Times New Roman" w:hAnsi="Calibri" w:cs="Calibri"/>
          <w:sz w:val="24"/>
          <w:szCs w:val="24"/>
        </w:rPr>
      </w:pPr>
    </w:p>
    <w:p w14:paraId="05D46DB7" w14:textId="02C758AD" w:rsidR="004510D8" w:rsidRPr="00D31C33" w:rsidRDefault="001830E8" w:rsidP="004510D8">
      <w:pPr>
        <w:spacing w:after="0" w:line="240" w:lineRule="auto"/>
        <w:rPr>
          <w:rFonts w:ascii="Calibri" w:eastAsia="Times New Roman" w:hAnsi="Calibri" w:cs="Calibri"/>
          <w:sz w:val="24"/>
          <w:szCs w:val="24"/>
        </w:rPr>
      </w:pPr>
      <w:r>
        <w:rPr>
          <w:rFonts w:ascii="Calibri" w:eastAsia="Times New Roman" w:hAnsi="Calibri" w:cs="Calibri"/>
          <w:sz w:val="24"/>
          <w:szCs w:val="24"/>
        </w:rPr>
        <w:t>[I guess I’m calling the eigenfrequencies ω</w:t>
      </w:r>
      <w:r>
        <w:rPr>
          <w:rFonts w:ascii="Calibri" w:eastAsia="Times New Roman" w:hAnsi="Calibri" w:cs="Calibri"/>
          <w:sz w:val="24"/>
          <w:szCs w:val="24"/>
          <w:vertAlign w:val="subscript"/>
        </w:rPr>
        <w:t>k</w:t>
      </w:r>
      <w:r>
        <w:rPr>
          <w:rFonts w:ascii="Calibri" w:eastAsia="Times New Roman" w:hAnsi="Calibri" w:cs="Calibri"/>
          <w:sz w:val="24"/>
          <w:szCs w:val="24"/>
        </w:rPr>
        <w:t>, instead of Ω</w:t>
      </w:r>
      <w:r>
        <w:rPr>
          <w:rFonts w:ascii="Calibri" w:eastAsia="Times New Roman" w:hAnsi="Calibri" w:cs="Calibri"/>
          <w:sz w:val="24"/>
          <w:szCs w:val="24"/>
          <w:vertAlign w:val="subscript"/>
        </w:rPr>
        <w:t>k</w:t>
      </w:r>
      <w:r>
        <w:rPr>
          <w:rFonts w:ascii="Calibri" w:eastAsia="Times New Roman" w:hAnsi="Calibri" w:cs="Calibri"/>
          <w:sz w:val="24"/>
          <w:szCs w:val="24"/>
        </w:rPr>
        <w:t xml:space="preserve"> – as I did in the QM distinct particles case – because in the continuum limit, the eigenfrequencies take an acoustic like linear spectrum] </w:t>
      </w:r>
      <w:r w:rsidR="004510D8" w:rsidRPr="00D31C33">
        <w:rPr>
          <w:rFonts w:ascii="Calibri" w:eastAsia="Times New Roman" w:hAnsi="Calibri" w:cs="Calibri"/>
          <w:sz w:val="24"/>
          <w:szCs w:val="24"/>
        </w:rPr>
        <w:t>this comes to:</w:t>
      </w:r>
    </w:p>
    <w:p w14:paraId="4181ACF8" w14:textId="77777777" w:rsidR="004510D8" w:rsidRPr="00D31C33" w:rsidRDefault="004510D8" w:rsidP="004510D8">
      <w:pPr>
        <w:spacing w:after="0" w:line="240" w:lineRule="auto"/>
        <w:rPr>
          <w:rFonts w:ascii="Calibri" w:eastAsia="Times New Roman" w:hAnsi="Calibri" w:cs="Calibri"/>
          <w:sz w:val="24"/>
          <w:szCs w:val="24"/>
        </w:rPr>
      </w:pPr>
    </w:p>
    <w:p w14:paraId="26D5755F" w14:textId="0EF455CA" w:rsidR="004510D8" w:rsidRPr="00D31C33" w:rsidRDefault="001830E8" w:rsidP="004510D8">
      <w:pPr>
        <w:spacing w:after="0" w:line="240" w:lineRule="auto"/>
        <w:rPr>
          <w:rFonts w:ascii="Calibri" w:eastAsia="Times New Roman" w:hAnsi="Calibri" w:cs="Calibri"/>
          <w:sz w:val="24"/>
          <w:szCs w:val="24"/>
        </w:rPr>
      </w:pPr>
      <w:r w:rsidRPr="00D31C33">
        <w:rPr>
          <w:rFonts w:ascii="Calibri" w:eastAsia="Times New Roman" w:hAnsi="Calibri" w:cs="Calibri"/>
          <w:position w:val="-30"/>
          <w:sz w:val="24"/>
          <w:szCs w:val="24"/>
        </w:rPr>
        <w:object w:dxaOrig="3940" w:dyaOrig="680" w14:anchorId="404CB6D3">
          <v:shape id="_x0000_i1040" type="#_x0000_t75" style="width:196.9pt;height:34.35pt" o:ole="" filled="t" fillcolor="#cfc">
            <v:imagedata r:id="rId35" o:title=""/>
          </v:shape>
          <o:OLEObject Type="Embed" ProgID="Equation.DSMT4" ShapeID="_x0000_i1040" DrawAspect="Content" ObjectID="_1769706984" r:id="rId36"/>
        </w:object>
      </w:r>
    </w:p>
    <w:p w14:paraId="660477BB" w14:textId="77777777" w:rsidR="004510D8" w:rsidRPr="00D31C33" w:rsidRDefault="004510D8" w:rsidP="004510D8">
      <w:pPr>
        <w:tabs>
          <w:tab w:val="left" w:pos="1760"/>
        </w:tabs>
        <w:spacing w:after="0" w:line="240" w:lineRule="auto"/>
        <w:rPr>
          <w:rFonts w:ascii="Calibri" w:eastAsia="Times New Roman" w:hAnsi="Calibri" w:cs="Calibri"/>
          <w:sz w:val="24"/>
          <w:szCs w:val="24"/>
        </w:rPr>
      </w:pPr>
    </w:p>
    <w:p w14:paraId="54721FF1" w14:textId="6999F14F" w:rsidR="004510D8" w:rsidRPr="00D31C33" w:rsidRDefault="001830E8" w:rsidP="004510D8">
      <w:pPr>
        <w:spacing w:after="0" w:line="240" w:lineRule="auto"/>
        <w:rPr>
          <w:rFonts w:ascii="Calibri" w:eastAsia="Times New Roman" w:hAnsi="Calibri" w:cs="Calibri"/>
          <w:sz w:val="24"/>
          <w:szCs w:val="24"/>
        </w:rPr>
      </w:pPr>
      <w:r>
        <w:rPr>
          <w:rFonts w:ascii="Calibri" w:eastAsia="Times New Roman" w:hAnsi="Calibri" w:cs="Calibri"/>
          <w:sz w:val="24"/>
          <w:szCs w:val="24"/>
        </w:rPr>
        <w:t>(presuming Σ</w:t>
      </w:r>
      <w:r>
        <w:rPr>
          <w:rFonts w:ascii="Calibri" w:eastAsia="Times New Roman" w:hAnsi="Calibri" w:cs="Calibri"/>
          <w:sz w:val="24"/>
          <w:szCs w:val="24"/>
          <w:vertAlign w:val="superscript"/>
        </w:rPr>
        <w:t>R</w:t>
      </w:r>
      <w:r>
        <w:rPr>
          <w:rFonts w:ascii="Calibri" w:eastAsia="Times New Roman" w:hAnsi="Calibri" w:cs="Calibri"/>
          <w:sz w:val="24"/>
          <w:szCs w:val="24"/>
        </w:rPr>
        <w:t xml:space="preserve"> had an imaginary part, we could get rid of the iη) </w:t>
      </w:r>
      <w:r w:rsidR="004510D8" w:rsidRPr="00D31C33">
        <w:rPr>
          <w:rFonts w:ascii="Calibri" w:eastAsia="Times New Roman" w:hAnsi="Calibri" w:cs="Calibri"/>
          <w:sz w:val="24"/>
          <w:szCs w:val="24"/>
        </w:rPr>
        <w:t xml:space="preserve">Given this form, we can obtain the spectral function: </w:t>
      </w:r>
    </w:p>
    <w:p w14:paraId="394046AE" w14:textId="77777777" w:rsidR="004510D8" w:rsidRPr="00D31C33" w:rsidRDefault="004510D8" w:rsidP="004510D8">
      <w:pPr>
        <w:spacing w:after="0" w:line="240" w:lineRule="auto"/>
        <w:rPr>
          <w:rFonts w:ascii="Calibri" w:eastAsia="Times New Roman" w:hAnsi="Calibri" w:cs="Calibri"/>
          <w:sz w:val="24"/>
          <w:szCs w:val="24"/>
        </w:rPr>
      </w:pPr>
    </w:p>
    <w:p w14:paraId="71E44ACA" w14:textId="68FD3816" w:rsidR="004510D8" w:rsidRPr="00D31C33" w:rsidRDefault="003C3D79" w:rsidP="004510D8">
      <w:pPr>
        <w:spacing w:after="0" w:line="240" w:lineRule="auto"/>
        <w:rPr>
          <w:rFonts w:ascii="Calibri" w:eastAsia="Times New Roman" w:hAnsi="Calibri" w:cs="Calibri"/>
          <w:sz w:val="24"/>
          <w:szCs w:val="24"/>
        </w:rPr>
      </w:pPr>
      <w:r w:rsidRPr="00D31C33">
        <w:rPr>
          <w:rFonts w:ascii="Calibri" w:eastAsia="Times New Roman" w:hAnsi="Calibri" w:cs="Calibri"/>
          <w:position w:val="-68"/>
          <w:sz w:val="24"/>
          <w:szCs w:val="24"/>
        </w:rPr>
        <w:object w:dxaOrig="5539" w:dyaOrig="1480" w14:anchorId="5A0E83AF">
          <v:shape id="_x0000_i1041" type="#_x0000_t75" style="width:277.65pt;height:73.65pt" o:ole="">
            <v:imagedata r:id="rId37" o:title=""/>
          </v:shape>
          <o:OLEObject Type="Embed" ProgID="Equation.DSMT4" ShapeID="_x0000_i1041" DrawAspect="Content" ObjectID="_1769706985" r:id="rId38"/>
        </w:object>
      </w:r>
    </w:p>
    <w:p w14:paraId="5E160F75" w14:textId="77777777" w:rsidR="004510D8" w:rsidRPr="00D31C33" w:rsidRDefault="004510D8" w:rsidP="004510D8">
      <w:pPr>
        <w:spacing w:after="0" w:line="240" w:lineRule="auto"/>
        <w:rPr>
          <w:rFonts w:ascii="Calibri" w:eastAsia="Times New Roman" w:hAnsi="Calibri" w:cs="Calibri"/>
          <w:sz w:val="24"/>
          <w:szCs w:val="24"/>
        </w:rPr>
      </w:pPr>
    </w:p>
    <w:p w14:paraId="0F5BE0E3" w14:textId="77777777" w:rsidR="004510D8" w:rsidRPr="00D31C33" w:rsidRDefault="004510D8" w:rsidP="004510D8">
      <w:pPr>
        <w:spacing w:after="0" w:line="240" w:lineRule="auto"/>
        <w:rPr>
          <w:rFonts w:ascii="Calibri" w:eastAsia="Times New Roman" w:hAnsi="Calibri" w:cs="Calibri"/>
          <w:sz w:val="24"/>
          <w:szCs w:val="24"/>
        </w:rPr>
      </w:pPr>
      <w:r w:rsidRPr="00D31C33">
        <w:rPr>
          <w:rFonts w:ascii="Calibri" w:eastAsia="Times New Roman" w:hAnsi="Calibri" w:cs="Calibri"/>
          <w:sz w:val="24"/>
          <w:szCs w:val="24"/>
        </w:rPr>
        <w:t xml:space="preserve">The poles of the Green’s function determine the excitations, and so we will want to expand the Green’s function about its pole.  </w:t>
      </w:r>
    </w:p>
    <w:p w14:paraId="52CF0EB9" w14:textId="77777777" w:rsidR="004510D8" w:rsidRPr="00D31C33" w:rsidRDefault="004510D8" w:rsidP="004510D8">
      <w:pPr>
        <w:spacing w:after="0" w:line="240" w:lineRule="auto"/>
        <w:rPr>
          <w:sz w:val="28"/>
          <w:szCs w:val="28"/>
        </w:rPr>
      </w:pPr>
    </w:p>
    <w:p w14:paraId="6C74BA21" w14:textId="727A368A" w:rsidR="004510D8" w:rsidRPr="00D31C33" w:rsidRDefault="003C3D79" w:rsidP="004510D8">
      <w:pPr>
        <w:spacing w:after="0" w:line="240" w:lineRule="auto"/>
        <w:rPr>
          <w:sz w:val="28"/>
          <w:szCs w:val="28"/>
        </w:rPr>
      </w:pPr>
      <w:r w:rsidRPr="00D31C33">
        <w:rPr>
          <w:position w:val="-32"/>
          <w:sz w:val="28"/>
          <w:szCs w:val="28"/>
        </w:rPr>
        <w:object w:dxaOrig="3960" w:dyaOrig="760" w14:anchorId="79DEB1E7">
          <v:shape id="_x0000_i1042" type="#_x0000_t75" style="width:198pt;height:37.65pt" o:ole="">
            <v:imagedata r:id="rId39" o:title=""/>
          </v:shape>
          <o:OLEObject Type="Embed" ProgID="Equation.DSMT4" ShapeID="_x0000_i1042" DrawAspect="Content" ObjectID="_1769706986" r:id="rId40"/>
        </w:object>
      </w:r>
    </w:p>
    <w:p w14:paraId="5515658B" w14:textId="77777777" w:rsidR="004510D8" w:rsidRDefault="004510D8" w:rsidP="004510D8">
      <w:pPr>
        <w:spacing w:after="0" w:line="240" w:lineRule="auto"/>
        <w:rPr>
          <w:sz w:val="24"/>
          <w:szCs w:val="24"/>
        </w:rPr>
      </w:pPr>
    </w:p>
    <w:p w14:paraId="30E57285" w14:textId="58BAB67E" w:rsidR="004510D8" w:rsidRDefault="004510D8" w:rsidP="004510D8">
      <w:pPr>
        <w:spacing w:after="0" w:line="240" w:lineRule="auto"/>
        <w:rPr>
          <w:sz w:val="24"/>
          <w:szCs w:val="24"/>
        </w:rPr>
      </w:pPr>
      <w:r>
        <w:rPr>
          <w:sz w:val="24"/>
          <w:szCs w:val="24"/>
        </w:rPr>
        <w:t xml:space="preserve">Suppose we find the root of this equation </w:t>
      </w:r>
      <w:r>
        <w:rPr>
          <w:rFonts w:ascii="Calibri" w:hAnsi="Calibri" w:cs="Calibri"/>
          <w:sz w:val="24"/>
          <w:szCs w:val="24"/>
        </w:rPr>
        <w:t>ω</w:t>
      </w:r>
      <w:r>
        <w:rPr>
          <w:sz w:val="24"/>
          <w:szCs w:val="24"/>
          <w:vertAlign w:val="superscript"/>
        </w:rPr>
        <w:t>2</w:t>
      </w:r>
      <w:r>
        <w:rPr>
          <w:sz w:val="24"/>
          <w:szCs w:val="24"/>
        </w:rPr>
        <w:t xml:space="preserve"> = </w:t>
      </w:r>
      <m:oMath>
        <m:sSubSup>
          <m:sSubSupPr>
            <m:ctrlPr>
              <w:rPr>
                <w:rFonts w:ascii="Cambria Math" w:hAnsi="Cambria Math" w:cs="Calibri"/>
                <w:i/>
                <w:sz w:val="24"/>
                <w:szCs w:val="24"/>
              </w:rPr>
            </m:ctrlPr>
          </m:sSubSupPr>
          <m:e>
            <m:acc>
              <m:accPr>
                <m:chr m:val="̃"/>
                <m:ctrlPr>
                  <w:rPr>
                    <w:rFonts w:ascii="Cambria Math" w:hAnsi="Cambria Math" w:cs="Calibri"/>
                    <w:i/>
                    <w:sz w:val="24"/>
                    <w:szCs w:val="24"/>
                  </w:rPr>
                </m:ctrlPr>
              </m:accPr>
              <m:e>
                <m:r>
                  <w:rPr>
                    <w:rFonts w:ascii="Cambria Math" w:hAnsi="Cambria Math" w:cs="Calibri"/>
                    <w:sz w:val="24"/>
                    <w:szCs w:val="24"/>
                  </w:rPr>
                  <m:t>ω</m:t>
                </m:r>
              </m:e>
            </m:acc>
          </m:e>
          <m:sub>
            <m:r>
              <m:rPr>
                <m:sty m:val="bi"/>
              </m:rPr>
              <w:rPr>
                <w:rFonts w:ascii="Cambria Math" w:hAnsi="Cambria Math" w:cs="Calibri"/>
                <w:sz w:val="24"/>
                <w:szCs w:val="24"/>
              </w:rPr>
              <m:t>k</m:t>
            </m:r>
          </m:sub>
          <m:sup>
            <m:r>
              <w:rPr>
                <w:rFonts w:ascii="Cambria Math" w:hAnsi="Cambria Math" w:cs="Calibri"/>
                <w:sz w:val="24"/>
                <w:szCs w:val="24"/>
              </w:rPr>
              <m:t>2</m:t>
            </m:r>
          </m:sup>
        </m:sSubSup>
      </m:oMath>
      <w:r>
        <w:rPr>
          <w:sz w:val="24"/>
          <w:szCs w:val="24"/>
        </w:rPr>
        <w:t xml:space="preserve"> [we’ll impicitly note that </w:t>
      </w:r>
      <w:r>
        <w:rPr>
          <w:rFonts w:ascii="Calibri" w:hAnsi="Calibri" w:cs="Calibri"/>
          <w:sz w:val="24"/>
          <w:szCs w:val="24"/>
        </w:rPr>
        <w:t>Σ</w:t>
      </w:r>
      <w:r>
        <w:rPr>
          <w:sz w:val="24"/>
          <w:szCs w:val="24"/>
        </w:rPr>
        <w:t xml:space="preserve"> is a function of </w:t>
      </w:r>
      <w:r>
        <w:rPr>
          <w:rFonts w:ascii="Calibri" w:hAnsi="Calibri" w:cs="Calibri"/>
          <w:sz w:val="24"/>
          <w:szCs w:val="24"/>
        </w:rPr>
        <w:t>ω</w:t>
      </w:r>
      <w:r>
        <w:rPr>
          <w:sz w:val="24"/>
          <w:szCs w:val="24"/>
          <w:vertAlign w:val="superscript"/>
        </w:rPr>
        <w:t>2</w:t>
      </w:r>
      <w:r>
        <w:rPr>
          <w:sz w:val="24"/>
          <w:szCs w:val="24"/>
        </w:rPr>
        <w:t xml:space="preserve"> because </w:t>
      </w:r>
      <w:r>
        <w:rPr>
          <w:rFonts w:ascii="Calibri" w:hAnsi="Calibri" w:cs="Calibri"/>
          <w:sz w:val="24"/>
          <w:szCs w:val="24"/>
        </w:rPr>
        <w:t>ω</w:t>
      </w:r>
      <w:r>
        <w:rPr>
          <w:sz w:val="24"/>
          <w:szCs w:val="24"/>
        </w:rPr>
        <w:t xml:space="preserve"> only appears in the G’s as squared].  Then we’ll expand the denominator of the Green’s function,</w:t>
      </w:r>
    </w:p>
    <w:p w14:paraId="6D6716CE" w14:textId="77777777" w:rsidR="004510D8" w:rsidRDefault="004510D8" w:rsidP="004510D8">
      <w:pPr>
        <w:spacing w:after="0" w:line="240" w:lineRule="auto"/>
        <w:rPr>
          <w:sz w:val="24"/>
          <w:szCs w:val="24"/>
        </w:rPr>
      </w:pPr>
    </w:p>
    <w:p w14:paraId="26E2C969" w14:textId="400BB280" w:rsidR="004510D8" w:rsidRDefault="003C3D79" w:rsidP="004510D8">
      <w:pPr>
        <w:spacing w:after="0" w:line="240" w:lineRule="auto"/>
        <w:rPr>
          <w:sz w:val="24"/>
          <w:szCs w:val="24"/>
        </w:rPr>
      </w:pPr>
      <w:r>
        <w:rPr>
          <w:position w:val="-204"/>
          <w:sz w:val="24"/>
          <w:szCs w:val="24"/>
        </w:rPr>
        <w:object w:dxaOrig="8020" w:dyaOrig="3140" w14:anchorId="6F5BE93F">
          <v:shape id="_x0000_i1043" type="#_x0000_t75" style="width:400.9pt;height:157.1pt" o:ole="">
            <v:imagedata r:id="rId41" o:title=""/>
          </v:shape>
          <o:OLEObject Type="Embed" ProgID="Equation.DSMT4" ShapeID="_x0000_i1043" DrawAspect="Content" ObjectID="_1769706987" r:id="rId42"/>
        </w:object>
      </w:r>
    </w:p>
    <w:p w14:paraId="65557C43" w14:textId="77777777" w:rsidR="004510D8" w:rsidRDefault="004510D8" w:rsidP="004510D8">
      <w:pPr>
        <w:spacing w:after="0" w:line="240" w:lineRule="auto"/>
        <w:rPr>
          <w:sz w:val="24"/>
          <w:szCs w:val="24"/>
        </w:rPr>
      </w:pPr>
    </w:p>
    <w:p w14:paraId="1B8CFC3F" w14:textId="77777777" w:rsidR="004510D8" w:rsidRDefault="004510D8" w:rsidP="004510D8">
      <w:pPr>
        <w:spacing w:after="0" w:line="240" w:lineRule="auto"/>
        <w:rPr>
          <w:sz w:val="24"/>
          <w:szCs w:val="24"/>
        </w:rPr>
      </w:pPr>
      <w:r>
        <w:rPr>
          <w:sz w:val="24"/>
          <w:szCs w:val="24"/>
        </w:rPr>
        <w:t xml:space="preserve">which we can write as: </w:t>
      </w:r>
    </w:p>
    <w:p w14:paraId="0AB5B191" w14:textId="77777777" w:rsidR="004510D8" w:rsidRDefault="004510D8" w:rsidP="004510D8">
      <w:pPr>
        <w:spacing w:after="0" w:line="240" w:lineRule="auto"/>
        <w:rPr>
          <w:sz w:val="24"/>
          <w:szCs w:val="24"/>
        </w:rPr>
      </w:pPr>
    </w:p>
    <w:p w14:paraId="7769AF62" w14:textId="40AEF8F5" w:rsidR="004510D8" w:rsidRDefault="003C3D79" w:rsidP="004510D8">
      <w:pPr>
        <w:spacing w:after="0" w:line="240" w:lineRule="auto"/>
        <w:rPr>
          <w:sz w:val="24"/>
          <w:szCs w:val="24"/>
        </w:rPr>
      </w:pPr>
      <w:r>
        <w:rPr>
          <w:position w:val="-70"/>
          <w:sz w:val="24"/>
          <w:szCs w:val="24"/>
        </w:rPr>
        <w:object w:dxaOrig="9540" w:dyaOrig="1080" w14:anchorId="340FF951">
          <v:shape id="_x0000_i1044" type="#_x0000_t75" style="width:477.25pt;height:54pt" o:ole="" filled="t" fillcolor="#cfc">
            <v:imagedata r:id="rId43" o:title=""/>
          </v:shape>
          <o:OLEObject Type="Embed" ProgID="Equation.DSMT4" ShapeID="_x0000_i1044" DrawAspect="Content" ObjectID="_1769706988" r:id="rId44"/>
        </w:object>
      </w:r>
    </w:p>
    <w:p w14:paraId="2C7A4D25" w14:textId="77777777" w:rsidR="004510D8" w:rsidRDefault="004510D8" w:rsidP="004510D8">
      <w:pPr>
        <w:spacing w:after="0" w:line="240" w:lineRule="auto"/>
        <w:rPr>
          <w:sz w:val="24"/>
          <w:szCs w:val="24"/>
        </w:rPr>
      </w:pPr>
    </w:p>
    <w:p w14:paraId="6AEE58BC" w14:textId="57D8E330" w:rsidR="004510D8" w:rsidRDefault="004510D8" w:rsidP="004510D8">
      <w:pPr>
        <w:spacing w:after="0" w:line="240" w:lineRule="auto"/>
        <w:rPr>
          <w:rFonts w:ascii="Calibri" w:eastAsia="Times New Roman" w:hAnsi="Calibri" w:cs="Calibri"/>
        </w:rPr>
      </w:pPr>
      <w:r>
        <w:rPr>
          <w:sz w:val="24"/>
          <w:szCs w:val="24"/>
        </w:rPr>
        <w:t>Z</w:t>
      </w:r>
      <w:r>
        <w:rPr>
          <w:sz w:val="24"/>
          <w:szCs w:val="24"/>
          <w:vertAlign w:val="subscript"/>
        </w:rPr>
        <w:t>k</w:t>
      </w:r>
      <w:r>
        <w:rPr>
          <w:sz w:val="24"/>
          <w:szCs w:val="24"/>
        </w:rPr>
        <w:t xml:space="preserve"> is called the renormalization factor.  Z &lt; 1 of course.  The closer it is to 1, the closer the approximation is to a real eigenstate.  Would the root </w:t>
      </w:r>
      <m:oMath>
        <m:acc>
          <m:accPr>
            <m:chr m:val="̃"/>
            <m:ctrlPr>
              <w:rPr>
                <w:rFonts w:ascii="Cambria Math" w:hAnsi="Cambria Math" w:cs="Calibri"/>
                <w:i/>
                <w:sz w:val="24"/>
                <w:szCs w:val="24"/>
              </w:rPr>
            </m:ctrlPr>
          </m:accPr>
          <m:e>
            <m:r>
              <w:rPr>
                <w:rFonts w:ascii="Cambria Math" w:hAnsi="Cambria Math" w:cs="Calibri"/>
                <w:sz w:val="24"/>
                <w:szCs w:val="24"/>
              </w:rPr>
              <m:t>ω</m:t>
            </m:r>
          </m:e>
        </m:acc>
      </m:oMath>
      <w:r>
        <w:rPr>
          <w:rFonts w:ascii="Calibri" w:hAnsi="Calibri" w:cs="Calibri"/>
          <w:b/>
          <w:sz w:val="24"/>
          <w:szCs w:val="24"/>
          <w:vertAlign w:val="subscript"/>
        </w:rPr>
        <w:t>k</w:t>
      </w:r>
      <w:r>
        <w:rPr>
          <w:sz w:val="24"/>
          <w:szCs w:val="24"/>
        </w:rPr>
        <w:t xml:space="preserve"> just be the frequency of oscillation about the new minimum?  I guess not entirely because there could be an imaginary part as well.  </w:t>
      </w:r>
      <w:r>
        <w:rPr>
          <w:rFonts w:ascii="Calibri" w:eastAsia="Times New Roman" w:hAnsi="Calibri" w:cs="Calibri"/>
          <w:sz w:val="24"/>
          <w:szCs w:val="24"/>
        </w:rPr>
        <w:t xml:space="preserve">The spectral function will come to: </w:t>
      </w:r>
    </w:p>
    <w:p w14:paraId="54CF0B66" w14:textId="77777777" w:rsidR="004510D8" w:rsidRDefault="004510D8" w:rsidP="004510D8">
      <w:pPr>
        <w:spacing w:after="0" w:line="240" w:lineRule="auto"/>
        <w:rPr>
          <w:rFonts w:ascii="Calibri" w:eastAsia="Times New Roman" w:hAnsi="Calibri" w:cs="Calibri"/>
        </w:rPr>
      </w:pPr>
    </w:p>
    <w:p w14:paraId="25F51F7F" w14:textId="29959E5D" w:rsidR="004510D8" w:rsidRDefault="003C3D79" w:rsidP="004510D8">
      <w:pPr>
        <w:spacing w:after="0" w:line="240" w:lineRule="auto"/>
        <w:rPr>
          <w:rFonts w:ascii="Calibri" w:eastAsia="Times New Roman" w:hAnsi="Calibri" w:cs="Calibri"/>
        </w:rPr>
      </w:pPr>
      <w:r>
        <w:rPr>
          <w:rFonts w:ascii="Calibri" w:eastAsia="Times New Roman" w:hAnsi="Calibri" w:cs="Calibri"/>
          <w:position w:val="-42"/>
        </w:rPr>
        <w:object w:dxaOrig="5780" w:dyaOrig="840" w14:anchorId="63DC73C3">
          <v:shape id="_x0000_i1045" type="#_x0000_t75" style="width:289.1pt;height:42pt" o:ole="" filled="t" fillcolor="#cfc">
            <v:imagedata r:id="rId45" o:title=""/>
          </v:shape>
          <o:OLEObject Type="Embed" ProgID="Equation.DSMT4" ShapeID="_x0000_i1045" DrawAspect="Content" ObjectID="_1769706989" r:id="rId46"/>
        </w:object>
      </w:r>
    </w:p>
    <w:p w14:paraId="47C62400" w14:textId="77777777" w:rsidR="004510D8" w:rsidRDefault="004510D8" w:rsidP="004510D8">
      <w:pPr>
        <w:spacing w:after="0" w:line="240" w:lineRule="auto"/>
        <w:rPr>
          <w:rFonts w:ascii="Calibri" w:eastAsia="Times New Roman" w:hAnsi="Calibri" w:cs="Calibri"/>
        </w:rPr>
      </w:pPr>
    </w:p>
    <w:p w14:paraId="175FFE2D" w14:textId="77777777" w:rsidR="004510D8" w:rsidRPr="0045116B" w:rsidRDefault="004510D8" w:rsidP="004510D8">
      <w:pPr>
        <w:spacing w:after="0" w:line="240" w:lineRule="auto"/>
        <w:rPr>
          <w:rFonts w:ascii="Calibri" w:eastAsia="Times New Roman" w:hAnsi="Calibri" w:cs="Calibri"/>
          <w:sz w:val="24"/>
          <w:szCs w:val="24"/>
        </w:rPr>
      </w:pPr>
      <w:r w:rsidRPr="0045116B">
        <w:rPr>
          <w:rFonts w:ascii="Calibri" w:eastAsia="Times New Roman" w:hAnsi="Calibri" w:cs="Calibri"/>
          <w:sz w:val="24"/>
          <w:szCs w:val="24"/>
        </w:rPr>
        <w:t>and again, the identifications make sense.  Note how ImΣ</w:t>
      </w:r>
      <w:r w:rsidRPr="0045116B">
        <w:rPr>
          <w:rFonts w:ascii="Calibri" w:eastAsia="Times New Roman" w:hAnsi="Calibri" w:cs="Calibri"/>
          <w:sz w:val="24"/>
          <w:szCs w:val="24"/>
          <w:vertAlign w:val="superscript"/>
        </w:rPr>
        <w:t>R</w:t>
      </w:r>
      <w:r w:rsidRPr="0045116B">
        <w:rPr>
          <w:rFonts w:ascii="Calibri" w:eastAsia="Times New Roman" w:hAnsi="Calibri" w:cs="Calibri"/>
          <w:sz w:val="24"/>
          <w:szCs w:val="24"/>
        </w:rPr>
        <w:t xml:space="preserve"> must be less than 0 for A to be positive.  A typical spectral function, A(</w:t>
      </w:r>
      <w:r w:rsidRPr="0045116B">
        <w:rPr>
          <w:rFonts w:ascii="Calibri" w:eastAsia="Times New Roman" w:hAnsi="Calibri" w:cs="Calibri"/>
          <w:b/>
          <w:sz w:val="24"/>
          <w:szCs w:val="24"/>
        </w:rPr>
        <w:t>k</w:t>
      </w:r>
      <w:r w:rsidRPr="0045116B">
        <w:rPr>
          <w:rFonts w:ascii="Calibri" w:eastAsia="Times New Roman" w:hAnsi="Calibri" w:cs="Calibri"/>
          <w:sz w:val="24"/>
          <w:szCs w:val="24"/>
        </w:rPr>
        <w:t>,ω), will look like below (this would be before we made the approximation about a single pole that we just did), in blue.</w:t>
      </w:r>
    </w:p>
    <w:p w14:paraId="58A6C695" w14:textId="77777777" w:rsidR="004510D8" w:rsidRPr="0045116B" w:rsidRDefault="004510D8" w:rsidP="004510D8">
      <w:pPr>
        <w:spacing w:after="0" w:line="240" w:lineRule="auto"/>
        <w:rPr>
          <w:rFonts w:ascii="Calibri" w:eastAsia="Times New Roman" w:hAnsi="Calibri" w:cs="Calibri"/>
          <w:sz w:val="24"/>
          <w:szCs w:val="24"/>
        </w:rPr>
      </w:pPr>
    </w:p>
    <w:p w14:paraId="111D31DA" w14:textId="48B864C5" w:rsidR="004510D8" w:rsidRPr="0045116B" w:rsidRDefault="003C3D79" w:rsidP="004510D8">
      <w:pPr>
        <w:spacing w:after="0" w:line="240" w:lineRule="auto"/>
        <w:rPr>
          <w:rFonts w:ascii="Calibri" w:eastAsia="Times New Roman" w:hAnsi="Calibri" w:cs="Calibri"/>
          <w:sz w:val="24"/>
          <w:szCs w:val="24"/>
        </w:rPr>
      </w:pPr>
      <w:r w:rsidRPr="0045116B">
        <w:rPr>
          <w:rFonts w:ascii="Calibri" w:eastAsia="Times New Roman" w:hAnsi="Calibri" w:cs="Calibri"/>
          <w:sz w:val="24"/>
          <w:szCs w:val="24"/>
        </w:rPr>
        <w:object w:dxaOrig="3948" w:dyaOrig="2508" w14:anchorId="1B51E9CA">
          <v:shape id="_x0000_i1046" type="#_x0000_t75" style="width:198pt;height:125.45pt" o:ole="">
            <v:imagedata r:id="rId47" o:title="" croptop="-627f" cropbottom="5958f" cropright="8167f"/>
          </v:shape>
          <o:OLEObject Type="Embed" ProgID="PBrush" ShapeID="_x0000_i1046" DrawAspect="Content" ObjectID="_1769706990" r:id="rId48"/>
        </w:object>
      </w:r>
      <w:r w:rsidR="004510D8" w:rsidRPr="0045116B">
        <w:rPr>
          <w:rFonts w:ascii="Calibri" w:eastAsia="Times New Roman" w:hAnsi="Calibri" w:cs="Calibri"/>
          <w:sz w:val="24"/>
          <w:szCs w:val="24"/>
        </w:rPr>
        <w:t xml:space="preserve"> </w:t>
      </w:r>
    </w:p>
    <w:p w14:paraId="280E2501" w14:textId="64DD6B3C" w:rsidR="004510D8" w:rsidRDefault="004510D8" w:rsidP="004510D8">
      <w:pPr>
        <w:spacing w:after="0" w:line="240" w:lineRule="auto"/>
        <w:rPr>
          <w:rFonts w:ascii="Calibri" w:eastAsia="Times New Roman" w:hAnsi="Calibri" w:cs="Calibri"/>
          <w:sz w:val="24"/>
          <w:szCs w:val="24"/>
        </w:rPr>
      </w:pPr>
    </w:p>
    <w:p w14:paraId="1D67C64C" w14:textId="1D5BAD27" w:rsidR="003C3D79" w:rsidRDefault="003C3D79" w:rsidP="004510D8">
      <w:pPr>
        <w:spacing w:after="0" w:line="240" w:lineRule="auto"/>
        <w:rPr>
          <w:rFonts w:ascii="Calibri" w:eastAsia="Times New Roman" w:hAnsi="Calibri" w:cs="Calibri"/>
          <w:sz w:val="24"/>
          <w:szCs w:val="24"/>
        </w:rPr>
      </w:pPr>
    </w:p>
    <w:p w14:paraId="68FD9F84" w14:textId="77777777" w:rsidR="003C3D79" w:rsidRPr="0045116B" w:rsidRDefault="003C3D79" w:rsidP="004510D8">
      <w:pPr>
        <w:spacing w:after="0" w:line="240" w:lineRule="auto"/>
        <w:rPr>
          <w:rFonts w:ascii="Calibri" w:eastAsia="Times New Roman" w:hAnsi="Calibri" w:cs="Calibri"/>
          <w:sz w:val="24"/>
          <w:szCs w:val="24"/>
        </w:rPr>
      </w:pPr>
    </w:p>
    <w:p w14:paraId="21DCD3D5" w14:textId="1D848218" w:rsidR="004510D8" w:rsidRPr="0045116B" w:rsidRDefault="004510D8" w:rsidP="004510D8">
      <w:pPr>
        <w:spacing w:after="0" w:line="240" w:lineRule="auto"/>
        <w:rPr>
          <w:rFonts w:ascii="Calibri" w:eastAsia="Times New Roman" w:hAnsi="Calibri" w:cs="Calibri"/>
          <w:sz w:val="24"/>
          <w:szCs w:val="24"/>
        </w:rPr>
      </w:pPr>
      <w:r w:rsidRPr="0045116B">
        <w:rPr>
          <w:rFonts w:ascii="Calibri" w:eastAsia="Times New Roman" w:hAnsi="Calibri" w:cs="Calibri"/>
          <w:sz w:val="24"/>
          <w:szCs w:val="24"/>
        </w:rPr>
        <w:lastRenderedPageBreak/>
        <w:t xml:space="preserve">The presence of two peaks indicates that there are two excitations of the system – could be that our potential is of such a form that it has two minima, instead of the single one our unperturbed system has.  The width of the peak is given by the ImΣ.  So the delta function thing on the left would have that ImΣ = 0, while not so for the right hand curve.  If we tried to approximate the latter with a Lorentzian, as we do above, we’d have the red curve, whose location gives the energy best associated with it, and whose width would give the scattering rate basically, and whose height would roughly give the renormalization factor, basically the amount that this would resemble a quasi-particle.  </w:t>
      </w:r>
    </w:p>
    <w:p w14:paraId="273E9A5E" w14:textId="77777777" w:rsidR="004510D8" w:rsidRDefault="004510D8" w:rsidP="006D1A5A">
      <w:pPr>
        <w:tabs>
          <w:tab w:val="left" w:pos="6550"/>
        </w:tabs>
        <w:spacing w:after="0" w:line="240" w:lineRule="auto"/>
        <w:rPr>
          <w:rFonts w:ascii="Calibri" w:eastAsia="Times New Roman" w:hAnsi="Calibri" w:cs="Calibri"/>
          <w:sz w:val="24"/>
          <w:szCs w:val="24"/>
        </w:rPr>
      </w:pPr>
    </w:p>
    <w:p w14:paraId="75D6DE45" w14:textId="50DDE801" w:rsidR="003B691B" w:rsidRPr="00F21963" w:rsidRDefault="003B691B" w:rsidP="001572BE">
      <w:pPr>
        <w:spacing w:after="0" w:line="240" w:lineRule="auto"/>
        <w:rPr>
          <w:rFonts w:ascii="Calibri" w:eastAsia="Times New Roman" w:hAnsi="Calibri" w:cs="Calibri"/>
          <w:b/>
          <w:sz w:val="24"/>
          <w:szCs w:val="24"/>
        </w:rPr>
      </w:pPr>
      <w:r w:rsidRPr="00F21963">
        <w:rPr>
          <w:rFonts w:ascii="Calibri" w:eastAsia="Times New Roman" w:hAnsi="Calibri" w:cs="Calibri"/>
          <w:b/>
          <w:sz w:val="24"/>
          <w:szCs w:val="24"/>
        </w:rPr>
        <w:t>Self-Energy for G</w:t>
      </w:r>
      <w:r w:rsidRPr="00F21963">
        <w:rPr>
          <w:rFonts w:ascii="Calibri" w:eastAsia="Times New Roman" w:hAnsi="Calibri" w:cs="Calibri"/>
          <w:b/>
          <w:sz w:val="24"/>
          <w:szCs w:val="24"/>
          <w:vertAlign w:val="superscript"/>
        </w:rPr>
        <w:t>C</w:t>
      </w:r>
      <w:r w:rsidRPr="00F21963">
        <w:rPr>
          <w:rFonts w:ascii="Calibri" w:eastAsia="Times New Roman" w:hAnsi="Calibri" w:cs="Calibri"/>
          <w:b/>
          <w:sz w:val="24"/>
          <w:szCs w:val="24"/>
        </w:rPr>
        <w:t xml:space="preserve"> (time-independent</w:t>
      </w:r>
      <w:r w:rsidR="009B7220" w:rsidRPr="00F21963">
        <w:rPr>
          <w:rFonts w:ascii="Calibri" w:eastAsia="Times New Roman" w:hAnsi="Calibri" w:cs="Calibri"/>
          <w:b/>
          <w:sz w:val="24"/>
          <w:szCs w:val="24"/>
        </w:rPr>
        <w:t xml:space="preserve"> </w:t>
      </w:r>
      <w:r w:rsidRPr="00F21963">
        <w:rPr>
          <w:rFonts w:ascii="Calibri" w:eastAsia="Times New Roman" w:hAnsi="Calibri" w:cs="Calibri"/>
          <w:b/>
          <w:sz w:val="24"/>
          <w:szCs w:val="24"/>
        </w:rPr>
        <w:t>interaction)</w:t>
      </w:r>
    </w:p>
    <w:p w14:paraId="32500B14" w14:textId="03DD25F2" w:rsidR="00B91434" w:rsidRDefault="006D50D3" w:rsidP="001572BE">
      <w:pPr>
        <w:spacing w:after="0" w:line="240" w:lineRule="auto"/>
        <w:rPr>
          <w:rFonts w:ascii="Calibri" w:eastAsia="Times New Roman" w:hAnsi="Calibri" w:cs="Calibri"/>
          <w:sz w:val="24"/>
          <w:szCs w:val="24"/>
        </w:rPr>
      </w:pPr>
      <w:r>
        <w:rPr>
          <w:rFonts w:ascii="Calibri" w:eastAsia="Times New Roman" w:hAnsi="Calibri" w:cs="Calibri"/>
          <w:sz w:val="24"/>
          <w:szCs w:val="24"/>
        </w:rPr>
        <w:t>The above applies still, but if things are time-dependent, then we have</w:t>
      </w:r>
      <w:r w:rsidR="006D1A5A">
        <w:rPr>
          <w:rFonts w:ascii="Calibri" w:eastAsia="Times New Roman" w:hAnsi="Calibri" w:cs="Calibri"/>
          <w:sz w:val="24"/>
          <w:szCs w:val="24"/>
        </w:rPr>
        <w:t xml:space="preserve"> a self-consistent equation for G</w:t>
      </w:r>
      <w:r w:rsidR="006D1A5A">
        <w:rPr>
          <w:rFonts w:ascii="Calibri" w:eastAsia="Times New Roman" w:hAnsi="Calibri" w:cs="Calibri"/>
          <w:sz w:val="24"/>
          <w:szCs w:val="24"/>
          <w:vertAlign w:val="superscript"/>
        </w:rPr>
        <w:t>C</w:t>
      </w:r>
      <w:r w:rsidR="006D1A5A">
        <w:rPr>
          <w:rFonts w:ascii="Calibri" w:eastAsia="Times New Roman" w:hAnsi="Calibri" w:cs="Calibri"/>
          <w:sz w:val="24"/>
          <w:szCs w:val="24"/>
        </w:rPr>
        <w:t xml:space="preserve"> as we saw in previous file.  So I’ll formulate everything in terms of it.  </w:t>
      </w:r>
      <w:r w:rsidR="00B91434">
        <w:rPr>
          <w:rFonts w:ascii="Calibri" w:eastAsia="Times New Roman" w:hAnsi="Calibri" w:cs="Calibri"/>
          <w:sz w:val="24"/>
          <w:szCs w:val="24"/>
        </w:rPr>
        <w:t xml:space="preserve">We can sum a subset of diagrams exactly.  </w:t>
      </w:r>
      <w:r w:rsidR="00CA14D3">
        <w:rPr>
          <w:rFonts w:ascii="Calibri" w:eastAsia="Times New Roman" w:hAnsi="Calibri" w:cs="Calibri"/>
          <w:sz w:val="24"/>
          <w:szCs w:val="24"/>
        </w:rPr>
        <w:t>For instance,</w:t>
      </w:r>
    </w:p>
    <w:p w14:paraId="17DB0E2B" w14:textId="4B0F8D4D" w:rsidR="00B91434" w:rsidRDefault="00B91434" w:rsidP="001572BE">
      <w:pPr>
        <w:spacing w:after="0" w:line="240" w:lineRule="auto"/>
        <w:rPr>
          <w:rFonts w:ascii="Calibri" w:eastAsia="Times New Roman" w:hAnsi="Calibri" w:cs="Calibri"/>
          <w:sz w:val="24"/>
          <w:szCs w:val="24"/>
        </w:rPr>
      </w:pPr>
    </w:p>
    <w:p w14:paraId="2FB175ED" w14:textId="59DA1A1B" w:rsidR="00B91434" w:rsidRDefault="001830E8" w:rsidP="001572BE">
      <w:pPr>
        <w:spacing w:after="0" w:line="240" w:lineRule="auto"/>
        <w:rPr>
          <w:rFonts w:ascii="Calibri" w:eastAsia="Times New Roman" w:hAnsi="Calibri" w:cs="Calibri"/>
          <w:sz w:val="24"/>
          <w:szCs w:val="24"/>
        </w:rPr>
      </w:pPr>
      <w:r>
        <w:rPr>
          <w:rFonts w:ascii="Calibri" w:hAnsi="Calibri" w:cs="Calibri"/>
        </w:rPr>
        <w:object w:dxaOrig="9685" w:dyaOrig="4248" w14:anchorId="616B466B">
          <v:shape id="_x0000_i1047" type="#_x0000_t75" style="width:474.55pt;height:213.8pt" o:ole="">
            <v:imagedata r:id="rId49" o:title="" croptop="888f" cropbottom="3502f" cropleft="1191f" cropright="4625f"/>
          </v:shape>
          <o:OLEObject Type="Embed" ProgID="PBrush" ShapeID="_x0000_i1047" DrawAspect="Content" ObjectID="_1769706991" r:id="rId50"/>
        </w:object>
      </w:r>
    </w:p>
    <w:p w14:paraId="63478F9A" w14:textId="06EC0251" w:rsidR="003B691B" w:rsidRDefault="003B691B" w:rsidP="001572BE">
      <w:pPr>
        <w:spacing w:after="0" w:line="240" w:lineRule="auto"/>
        <w:rPr>
          <w:rFonts w:ascii="Calibri" w:eastAsia="Times New Roman" w:hAnsi="Calibri" w:cs="Calibri"/>
          <w:sz w:val="24"/>
          <w:szCs w:val="24"/>
        </w:rPr>
      </w:pPr>
    </w:p>
    <w:p w14:paraId="7DE51444" w14:textId="23312ABC" w:rsidR="00B91434" w:rsidRDefault="00CA14D3" w:rsidP="001572BE">
      <w:pPr>
        <w:spacing w:after="0" w:line="240" w:lineRule="auto"/>
        <w:rPr>
          <w:rFonts w:ascii="Calibri" w:eastAsia="Times New Roman" w:hAnsi="Calibri" w:cs="Calibri"/>
          <w:sz w:val="24"/>
          <w:szCs w:val="24"/>
        </w:rPr>
      </w:pPr>
      <w:r>
        <w:rPr>
          <w:rFonts w:ascii="Calibri" w:eastAsia="Times New Roman" w:hAnsi="Calibri" w:cs="Calibri"/>
          <w:sz w:val="24"/>
          <w:szCs w:val="24"/>
        </w:rPr>
        <w:t>which is equivalent to the equation:</w:t>
      </w:r>
    </w:p>
    <w:p w14:paraId="7C71A6ED" w14:textId="77777777" w:rsidR="001572BE" w:rsidRPr="00B91434" w:rsidRDefault="001572BE" w:rsidP="001572BE">
      <w:pPr>
        <w:spacing w:after="0" w:line="240" w:lineRule="auto"/>
        <w:rPr>
          <w:rFonts w:ascii="Calibri" w:eastAsia="Times New Roman" w:hAnsi="Calibri" w:cs="Calibri"/>
          <w:sz w:val="24"/>
          <w:szCs w:val="24"/>
        </w:rPr>
      </w:pPr>
    </w:p>
    <w:p w14:paraId="2F1DBB60" w14:textId="6EDECC3B" w:rsidR="001572BE" w:rsidRPr="00B91434" w:rsidRDefault="00EF6F63" w:rsidP="001572BE">
      <w:pPr>
        <w:spacing w:after="0" w:line="240" w:lineRule="auto"/>
        <w:rPr>
          <w:rFonts w:ascii="Calibri" w:eastAsia="Times New Roman" w:hAnsi="Calibri" w:cs="Calibri"/>
          <w:sz w:val="24"/>
          <w:szCs w:val="24"/>
        </w:rPr>
      </w:pPr>
      <w:r w:rsidRPr="00EF6F63">
        <w:rPr>
          <w:rFonts w:ascii="Calibri" w:eastAsia="Times New Roman" w:hAnsi="Calibri" w:cs="Calibri"/>
          <w:position w:val="-32"/>
          <w:sz w:val="24"/>
          <w:szCs w:val="24"/>
        </w:rPr>
        <w:object w:dxaOrig="9200" w:dyaOrig="600" w14:anchorId="13991407">
          <v:shape id="_x0000_i1048" type="#_x0000_t75" style="width:463.65pt;height:32.2pt" o:ole="">
            <v:imagedata r:id="rId51" o:title=""/>
          </v:shape>
          <o:OLEObject Type="Embed" ProgID="Equation.DSMT4" ShapeID="_x0000_i1048" DrawAspect="Content" ObjectID="_1769706992" r:id="rId52"/>
        </w:object>
      </w:r>
    </w:p>
    <w:p w14:paraId="22AA0D4C" w14:textId="006FD426" w:rsidR="001572BE" w:rsidRDefault="001572BE" w:rsidP="001572BE">
      <w:pPr>
        <w:spacing w:after="0" w:line="240" w:lineRule="auto"/>
        <w:rPr>
          <w:rFonts w:ascii="Calibri" w:eastAsia="Times New Roman" w:hAnsi="Calibri" w:cs="Calibri"/>
          <w:sz w:val="24"/>
          <w:szCs w:val="24"/>
        </w:rPr>
      </w:pPr>
    </w:p>
    <w:p w14:paraId="5D2A6276" w14:textId="302C1881" w:rsidR="007009B8" w:rsidRDefault="00EF6F63" w:rsidP="001572BE">
      <w:pPr>
        <w:spacing w:after="0" w:line="240" w:lineRule="auto"/>
        <w:rPr>
          <w:rFonts w:ascii="Calibri" w:eastAsia="Times New Roman" w:hAnsi="Calibri" w:cs="Calibri"/>
          <w:sz w:val="24"/>
          <w:szCs w:val="24"/>
        </w:rPr>
      </w:pPr>
      <w:r>
        <w:rPr>
          <w:rFonts w:ascii="Calibri" w:eastAsia="Times New Roman" w:hAnsi="Calibri" w:cs="Calibri"/>
          <w:sz w:val="24"/>
          <w:szCs w:val="24"/>
        </w:rPr>
        <w:t>Again let’s presume a homogeneous system so that G</w:t>
      </w:r>
      <w:r>
        <w:rPr>
          <w:rFonts w:ascii="Calibri" w:eastAsia="Times New Roman" w:hAnsi="Calibri" w:cs="Calibri"/>
          <w:sz w:val="24"/>
          <w:szCs w:val="24"/>
          <w:vertAlign w:val="subscript"/>
        </w:rPr>
        <w:t>0</w:t>
      </w:r>
      <w:r>
        <w:rPr>
          <w:rFonts w:ascii="Calibri" w:eastAsia="Times New Roman" w:hAnsi="Calibri" w:cs="Calibri"/>
          <w:sz w:val="24"/>
          <w:szCs w:val="24"/>
        </w:rPr>
        <w:t xml:space="preserve">, G, and Σ only depend on </w:t>
      </w:r>
      <w:r w:rsidR="00D420FB">
        <w:rPr>
          <w:rFonts w:ascii="Calibri" w:eastAsia="Times New Roman" w:hAnsi="Calibri" w:cs="Calibri"/>
          <w:sz w:val="24"/>
          <w:szCs w:val="24"/>
        </w:rPr>
        <w:t xml:space="preserve">the difference </w:t>
      </w:r>
      <w:r w:rsidR="00967C5E" w:rsidRPr="00967C5E">
        <w:rPr>
          <w:rFonts w:ascii="Calibri" w:eastAsia="Times New Roman" w:hAnsi="Calibri" w:cs="Calibri"/>
          <w:b/>
          <w:sz w:val="24"/>
          <w:szCs w:val="24"/>
        </w:rPr>
        <w:t>x</w:t>
      </w:r>
      <w:r w:rsidR="00D420FB">
        <w:rPr>
          <w:rFonts w:ascii="Calibri" w:eastAsia="Times New Roman" w:hAnsi="Calibri" w:cs="Calibri"/>
          <w:sz w:val="24"/>
          <w:szCs w:val="24"/>
        </w:rPr>
        <w:t xml:space="preserve"> –</w:t>
      </w:r>
      <w:r w:rsidR="00967C5E">
        <w:rPr>
          <w:rFonts w:ascii="Calibri" w:eastAsia="Times New Roman" w:hAnsi="Calibri" w:cs="Calibri"/>
          <w:sz w:val="24"/>
          <w:szCs w:val="24"/>
        </w:rPr>
        <w:t xml:space="preserve"> </w:t>
      </w:r>
      <w:r w:rsidR="00967C5E" w:rsidRPr="00967C5E">
        <w:rPr>
          <w:rFonts w:ascii="Calibri" w:eastAsia="Times New Roman" w:hAnsi="Calibri" w:cs="Calibri"/>
          <w:b/>
          <w:sz w:val="24"/>
          <w:szCs w:val="24"/>
        </w:rPr>
        <w:t>x</w:t>
      </w:r>
      <w:r w:rsidR="00D420FB">
        <w:rPr>
          <w:rFonts w:ascii="Calibri" w:eastAsia="Times New Roman" w:hAnsi="Calibri" w:cs="Calibri"/>
          <w:sz w:val="24"/>
          <w:szCs w:val="24"/>
        </w:rPr>
        <w:t>´</w:t>
      </w:r>
      <w:r w:rsidR="00F13EC0">
        <w:rPr>
          <w:rFonts w:ascii="Calibri" w:eastAsia="Times New Roman" w:hAnsi="Calibri" w:cs="Calibri"/>
          <w:sz w:val="24"/>
          <w:szCs w:val="24"/>
        </w:rPr>
        <w:t>, and</w:t>
      </w:r>
      <w:r w:rsidR="00967C5E">
        <w:rPr>
          <w:rFonts w:ascii="Calibri" w:eastAsia="Times New Roman" w:hAnsi="Calibri" w:cs="Calibri"/>
          <w:sz w:val="24"/>
          <w:szCs w:val="24"/>
        </w:rPr>
        <w:t xml:space="preserve"> t</w:t>
      </w:r>
      <w:r w:rsidR="00F13EC0">
        <w:rPr>
          <w:rFonts w:ascii="Calibri" w:eastAsia="Times New Roman" w:hAnsi="Calibri" w:cs="Calibri"/>
          <w:sz w:val="24"/>
          <w:szCs w:val="24"/>
        </w:rPr>
        <w:t xml:space="preserve"> - </w:t>
      </w:r>
      <w:r w:rsidR="00967C5E">
        <w:rPr>
          <w:rFonts w:ascii="Calibri" w:eastAsia="Times New Roman" w:hAnsi="Calibri" w:cs="Calibri"/>
          <w:sz w:val="24"/>
          <w:szCs w:val="24"/>
        </w:rPr>
        <w:t>t</w:t>
      </w:r>
      <w:r w:rsidR="00D420FB">
        <w:rPr>
          <w:rFonts w:ascii="Calibri" w:eastAsia="Times New Roman" w:hAnsi="Calibri" w:cs="Calibri"/>
          <w:sz w:val="24"/>
          <w:szCs w:val="24"/>
        </w:rPr>
        <w:t>´.  This would allow a spatio-temporal Fourier transform on our recursive equation.  And we’d have:</w:t>
      </w:r>
    </w:p>
    <w:p w14:paraId="64D31CE7" w14:textId="1208B0F3" w:rsidR="00D420FB" w:rsidRDefault="00D420FB" w:rsidP="001572BE">
      <w:pPr>
        <w:spacing w:after="0" w:line="240" w:lineRule="auto"/>
        <w:rPr>
          <w:rFonts w:ascii="Calibri" w:eastAsia="Times New Roman" w:hAnsi="Calibri" w:cs="Calibri"/>
          <w:sz w:val="24"/>
          <w:szCs w:val="24"/>
        </w:rPr>
      </w:pPr>
    </w:p>
    <w:p w14:paraId="72790462" w14:textId="23AED2D0" w:rsidR="00D420FB" w:rsidRDefault="00E76745" w:rsidP="001572BE">
      <w:pPr>
        <w:spacing w:after="0" w:line="240" w:lineRule="auto"/>
        <w:rPr>
          <w:rFonts w:ascii="Calibri" w:eastAsia="Times New Roman" w:hAnsi="Calibri" w:cs="Calibri"/>
          <w:sz w:val="24"/>
          <w:szCs w:val="24"/>
        </w:rPr>
      </w:pPr>
      <w:r w:rsidRPr="00E76745">
        <w:rPr>
          <w:rFonts w:ascii="Calibri" w:eastAsia="Times New Roman" w:hAnsi="Calibri" w:cs="Calibri"/>
          <w:position w:val="-32"/>
          <w:sz w:val="24"/>
          <w:szCs w:val="24"/>
        </w:rPr>
        <w:object w:dxaOrig="6360" w:dyaOrig="580" w14:anchorId="4FE51E6E">
          <v:shape id="_x0000_i1049" type="#_x0000_t75" style="width:316.35pt;height:30.55pt" o:ole="">
            <v:imagedata r:id="rId53" o:title=""/>
          </v:shape>
          <o:OLEObject Type="Embed" ProgID="Equation.DSMT4" ShapeID="_x0000_i1049" DrawAspect="Content" ObjectID="_1769706993" r:id="rId54"/>
        </w:object>
      </w:r>
    </w:p>
    <w:p w14:paraId="5BA29770" w14:textId="07987E6E" w:rsidR="00EF6F63" w:rsidRDefault="00EF6F63" w:rsidP="001572BE">
      <w:pPr>
        <w:spacing w:after="0" w:line="240" w:lineRule="auto"/>
        <w:rPr>
          <w:rFonts w:ascii="Calibri" w:eastAsia="Times New Roman" w:hAnsi="Calibri" w:cs="Calibri"/>
          <w:sz w:val="24"/>
          <w:szCs w:val="24"/>
        </w:rPr>
      </w:pPr>
    </w:p>
    <w:p w14:paraId="0036F42B" w14:textId="1E28BF6D" w:rsidR="00EF6F63" w:rsidRDefault="00EF6F63" w:rsidP="001572BE">
      <w:pPr>
        <w:spacing w:after="0" w:line="240" w:lineRule="auto"/>
        <w:rPr>
          <w:rFonts w:ascii="Calibri" w:eastAsia="Times New Roman" w:hAnsi="Calibri" w:cs="Calibri"/>
          <w:sz w:val="24"/>
          <w:szCs w:val="24"/>
        </w:rPr>
      </w:pPr>
      <w:r>
        <w:rPr>
          <w:rFonts w:ascii="Calibri" w:eastAsia="Times New Roman" w:hAnsi="Calibri" w:cs="Calibri"/>
          <w:sz w:val="24"/>
          <w:szCs w:val="24"/>
        </w:rPr>
        <w:t>We can solve for G</w:t>
      </w:r>
      <w:r>
        <w:rPr>
          <w:rFonts w:ascii="Calibri" w:eastAsia="Times New Roman" w:hAnsi="Calibri" w:cs="Calibri"/>
          <w:sz w:val="24"/>
          <w:szCs w:val="24"/>
          <w:vertAlign w:val="superscript"/>
        </w:rPr>
        <w:t>C</w:t>
      </w:r>
      <w:r>
        <w:rPr>
          <w:rFonts w:ascii="Calibri" w:eastAsia="Times New Roman" w:hAnsi="Calibri" w:cs="Calibri"/>
          <w:sz w:val="24"/>
          <w:szCs w:val="24"/>
        </w:rPr>
        <w:t>.  We just recognize that the equation is equivalent to the matrix equation,</w:t>
      </w:r>
    </w:p>
    <w:p w14:paraId="1C4470B9" w14:textId="08A51E8F" w:rsidR="00EF6F63" w:rsidRDefault="00EF6F63" w:rsidP="001572BE">
      <w:pPr>
        <w:spacing w:after="0" w:line="240" w:lineRule="auto"/>
        <w:rPr>
          <w:rFonts w:ascii="Calibri" w:eastAsia="Times New Roman" w:hAnsi="Calibri" w:cs="Calibri"/>
          <w:sz w:val="24"/>
          <w:szCs w:val="24"/>
        </w:rPr>
      </w:pPr>
    </w:p>
    <w:p w14:paraId="41921403" w14:textId="6D76F466" w:rsidR="00EF6F63" w:rsidRDefault="00FE38DD" w:rsidP="001572BE">
      <w:pPr>
        <w:spacing w:after="0" w:line="240" w:lineRule="auto"/>
        <w:rPr>
          <w:rFonts w:ascii="Calibri" w:eastAsia="Times New Roman" w:hAnsi="Calibri" w:cs="Calibri"/>
          <w:sz w:val="24"/>
          <w:szCs w:val="24"/>
        </w:rPr>
      </w:pPr>
      <w:r w:rsidRPr="00FE38DD">
        <w:rPr>
          <w:rFonts w:ascii="Calibri" w:eastAsia="Times New Roman" w:hAnsi="Calibri" w:cs="Calibri"/>
          <w:position w:val="-12"/>
          <w:sz w:val="24"/>
          <w:szCs w:val="24"/>
        </w:rPr>
        <w:object w:dxaOrig="4980" w:dyaOrig="380" w14:anchorId="1C169C8C">
          <v:shape id="_x0000_i1050" type="#_x0000_t75" style="width:247.65pt;height:19.65pt" o:ole="">
            <v:imagedata r:id="rId55" o:title=""/>
          </v:shape>
          <o:OLEObject Type="Embed" ProgID="Equation.DSMT4" ShapeID="_x0000_i1050" DrawAspect="Content" ObjectID="_1769706994" r:id="rId56"/>
        </w:object>
      </w:r>
    </w:p>
    <w:p w14:paraId="078AD1E9" w14:textId="73A39E00" w:rsidR="00FE38DD" w:rsidRDefault="00FE38DD" w:rsidP="001572BE">
      <w:pPr>
        <w:spacing w:after="0" w:line="240" w:lineRule="auto"/>
        <w:rPr>
          <w:rFonts w:ascii="Calibri" w:eastAsia="Times New Roman" w:hAnsi="Calibri" w:cs="Calibri"/>
          <w:sz w:val="24"/>
          <w:szCs w:val="24"/>
        </w:rPr>
      </w:pPr>
    </w:p>
    <w:p w14:paraId="66F15557" w14:textId="5A0CB14D" w:rsidR="00FE38DD" w:rsidRDefault="00FE38DD" w:rsidP="001572BE">
      <w:pPr>
        <w:spacing w:after="0" w:line="240" w:lineRule="auto"/>
        <w:rPr>
          <w:rFonts w:ascii="Calibri" w:eastAsia="Times New Roman" w:hAnsi="Calibri" w:cs="Calibri"/>
          <w:sz w:val="24"/>
          <w:szCs w:val="24"/>
        </w:rPr>
      </w:pPr>
      <w:r>
        <w:rPr>
          <w:rFonts w:ascii="Calibri" w:eastAsia="Times New Roman" w:hAnsi="Calibri" w:cs="Calibri"/>
          <w:sz w:val="24"/>
          <w:szCs w:val="24"/>
        </w:rPr>
        <w:t>where G, G</w:t>
      </w:r>
      <w:r>
        <w:rPr>
          <w:rFonts w:ascii="Calibri" w:eastAsia="Times New Roman" w:hAnsi="Calibri" w:cs="Calibri"/>
          <w:sz w:val="24"/>
          <w:szCs w:val="24"/>
          <w:vertAlign w:val="subscript"/>
        </w:rPr>
        <w:t>0</w:t>
      </w:r>
      <w:r>
        <w:rPr>
          <w:rFonts w:ascii="Calibri" w:eastAsia="Times New Roman" w:hAnsi="Calibri" w:cs="Calibri"/>
          <w:sz w:val="24"/>
          <w:szCs w:val="24"/>
        </w:rPr>
        <w:t xml:space="preserve"> and Σ are matrices with components G</w:t>
      </w:r>
      <w:r>
        <w:rPr>
          <w:rFonts w:ascii="Calibri" w:eastAsia="Times New Roman" w:hAnsi="Calibri" w:cs="Calibri"/>
          <w:sz w:val="24"/>
          <w:szCs w:val="24"/>
          <w:vertAlign w:val="subscript"/>
        </w:rPr>
        <w:t>αα´</w:t>
      </w:r>
      <w:r>
        <w:rPr>
          <w:rFonts w:ascii="Calibri" w:eastAsia="Times New Roman" w:hAnsi="Calibri" w:cs="Calibri"/>
          <w:sz w:val="24"/>
          <w:szCs w:val="24"/>
        </w:rPr>
        <w:t>, G</w:t>
      </w:r>
      <w:r>
        <w:rPr>
          <w:rFonts w:ascii="Calibri" w:eastAsia="Times New Roman" w:hAnsi="Calibri" w:cs="Calibri"/>
          <w:sz w:val="24"/>
          <w:szCs w:val="24"/>
          <w:vertAlign w:val="subscript"/>
        </w:rPr>
        <w:t>0(αα´)</w:t>
      </w:r>
      <w:r>
        <w:rPr>
          <w:rFonts w:ascii="Calibri" w:eastAsia="Times New Roman" w:hAnsi="Calibri" w:cs="Calibri"/>
          <w:sz w:val="24"/>
          <w:szCs w:val="24"/>
        </w:rPr>
        <w:t>, and Σ</w:t>
      </w:r>
      <w:r>
        <w:rPr>
          <w:rFonts w:ascii="Calibri" w:eastAsia="Times New Roman" w:hAnsi="Calibri" w:cs="Calibri"/>
          <w:sz w:val="24"/>
          <w:szCs w:val="24"/>
          <w:vertAlign w:val="subscript"/>
        </w:rPr>
        <w:t>αα´</w:t>
      </w:r>
      <w:r>
        <w:rPr>
          <w:rFonts w:ascii="Calibri" w:eastAsia="Times New Roman" w:hAnsi="Calibri" w:cs="Calibri"/>
          <w:sz w:val="24"/>
          <w:szCs w:val="24"/>
        </w:rPr>
        <w:t>.  So then we can solve for G</w:t>
      </w:r>
      <w:r>
        <w:rPr>
          <w:rFonts w:ascii="Calibri" w:eastAsia="Times New Roman" w:hAnsi="Calibri" w:cs="Calibri"/>
          <w:sz w:val="24"/>
          <w:szCs w:val="24"/>
          <w:vertAlign w:val="superscript"/>
        </w:rPr>
        <w:t>C</w:t>
      </w:r>
      <w:r>
        <w:rPr>
          <w:rFonts w:ascii="Calibri" w:eastAsia="Times New Roman" w:hAnsi="Calibri" w:cs="Calibri"/>
          <w:sz w:val="24"/>
          <w:szCs w:val="24"/>
        </w:rPr>
        <w:t>,</w:t>
      </w:r>
    </w:p>
    <w:p w14:paraId="33FACE42" w14:textId="37C79A69" w:rsidR="00FE38DD" w:rsidRDefault="00FE38DD" w:rsidP="001572BE">
      <w:pPr>
        <w:spacing w:after="0" w:line="240" w:lineRule="auto"/>
        <w:rPr>
          <w:rFonts w:ascii="Calibri" w:eastAsia="Times New Roman" w:hAnsi="Calibri" w:cs="Calibri"/>
          <w:sz w:val="24"/>
          <w:szCs w:val="24"/>
        </w:rPr>
      </w:pPr>
    </w:p>
    <w:p w14:paraId="7F7B7F37" w14:textId="632D9E47" w:rsidR="00FE38DD" w:rsidRDefault="00FE38DD" w:rsidP="001572BE">
      <w:pPr>
        <w:spacing w:after="0" w:line="240" w:lineRule="auto"/>
      </w:pPr>
      <w:r w:rsidRPr="00FE38DD">
        <w:rPr>
          <w:position w:val="-76"/>
        </w:rPr>
        <w:object w:dxaOrig="6960" w:dyaOrig="1560" w14:anchorId="08757C38">
          <v:shape id="_x0000_i1051" type="#_x0000_t75" style="width:348pt;height:78pt" o:ole="">
            <v:imagedata r:id="rId57" o:title=""/>
          </v:shape>
          <o:OLEObject Type="Embed" ProgID="Equation.DSMT4" ShapeID="_x0000_i1051" DrawAspect="Content" ObjectID="_1769706995" r:id="rId58"/>
        </w:object>
      </w:r>
    </w:p>
    <w:p w14:paraId="681DFC0E" w14:textId="615BA55D" w:rsidR="00FE38DD" w:rsidRDefault="00FE38DD" w:rsidP="001572BE">
      <w:pPr>
        <w:spacing w:after="0" w:line="240" w:lineRule="auto"/>
      </w:pPr>
    </w:p>
    <w:p w14:paraId="13E3B96E" w14:textId="518EA627" w:rsidR="00FE38DD" w:rsidRDefault="00FE38DD" w:rsidP="001572BE">
      <w:pPr>
        <w:spacing w:after="0" w:line="240" w:lineRule="auto"/>
      </w:pPr>
      <w:r>
        <w:t>and so,</w:t>
      </w:r>
    </w:p>
    <w:p w14:paraId="68891715" w14:textId="6E478207" w:rsidR="00FE38DD" w:rsidRDefault="00FE38DD" w:rsidP="001572BE">
      <w:pPr>
        <w:spacing w:after="0" w:line="240" w:lineRule="auto"/>
        <w:rPr>
          <w:rFonts w:ascii="Calibri" w:eastAsia="Times New Roman" w:hAnsi="Calibri" w:cs="Calibri"/>
          <w:sz w:val="24"/>
          <w:szCs w:val="24"/>
        </w:rPr>
      </w:pPr>
    </w:p>
    <w:p w14:paraId="48543AFB" w14:textId="6614B1B3" w:rsidR="00FE38DD" w:rsidRDefault="00FE38DD" w:rsidP="001572BE">
      <w:pPr>
        <w:spacing w:after="0" w:line="240" w:lineRule="auto"/>
      </w:pPr>
      <w:r w:rsidRPr="00FE38DD">
        <w:rPr>
          <w:position w:val="-22"/>
        </w:rPr>
        <w:object w:dxaOrig="3980" w:dyaOrig="620" w14:anchorId="654F95DF">
          <v:shape id="_x0000_i1052" type="#_x0000_t75" style="width:199.1pt;height:31.1pt" o:ole="">
            <v:imagedata r:id="rId59" o:title=""/>
          </v:shape>
          <o:OLEObject Type="Embed" ProgID="Equation.DSMT4" ShapeID="_x0000_i1052" DrawAspect="Content" ObjectID="_1769706996" r:id="rId60"/>
        </w:object>
      </w:r>
    </w:p>
    <w:p w14:paraId="42F20AA7" w14:textId="5A8F6E5A" w:rsidR="00FE38DD" w:rsidRDefault="00FE38DD" w:rsidP="001572BE">
      <w:pPr>
        <w:spacing w:after="0" w:line="240" w:lineRule="auto"/>
      </w:pPr>
    </w:p>
    <w:p w14:paraId="4B8949B0" w14:textId="6545AF13" w:rsidR="00FE38DD" w:rsidRDefault="00FE38DD" w:rsidP="001572BE">
      <w:pPr>
        <w:spacing w:after="0" w:line="240" w:lineRule="auto"/>
      </w:pPr>
      <w:r>
        <w:t xml:space="preserve">This is </w:t>
      </w:r>
      <w:r w:rsidR="00E76745">
        <w:t>usually</w:t>
      </w:r>
      <w:r>
        <w:t xml:space="preserve"> written as:</w:t>
      </w:r>
    </w:p>
    <w:p w14:paraId="41310ECB" w14:textId="121161F5" w:rsidR="00FE38DD" w:rsidRDefault="00FE38DD" w:rsidP="001572BE">
      <w:pPr>
        <w:spacing w:after="0" w:line="240" w:lineRule="auto"/>
      </w:pPr>
    </w:p>
    <w:p w14:paraId="3FE7B02C" w14:textId="1E602636" w:rsidR="00FE38DD" w:rsidRDefault="00FE38DD" w:rsidP="001572BE">
      <w:pPr>
        <w:spacing w:after="0" w:line="240" w:lineRule="auto"/>
      </w:pPr>
      <w:r w:rsidRPr="00FE38DD">
        <w:rPr>
          <w:position w:val="-42"/>
        </w:rPr>
        <w:object w:dxaOrig="4180" w:dyaOrig="800" w14:anchorId="083A3A94">
          <v:shape id="_x0000_i1053" type="#_x0000_t75" style="width:208.9pt;height:40.35pt" o:ole="">
            <v:imagedata r:id="rId61" o:title=""/>
          </v:shape>
          <o:OLEObject Type="Embed" ProgID="Equation.DSMT4" ShapeID="_x0000_i1053" DrawAspect="Content" ObjectID="_1769706997" r:id="rId62"/>
        </w:object>
      </w:r>
    </w:p>
    <w:p w14:paraId="69A6AAEC" w14:textId="39F8209D" w:rsidR="00FE38DD" w:rsidRDefault="00FE38DD" w:rsidP="001572BE">
      <w:pPr>
        <w:spacing w:after="0" w:line="240" w:lineRule="auto"/>
      </w:pPr>
    </w:p>
    <w:p w14:paraId="56FF39B4" w14:textId="3CD2A9B4" w:rsidR="00D420FB" w:rsidRPr="00D420FB" w:rsidRDefault="00FE38DD" w:rsidP="00FE38DD">
      <w:pPr>
        <w:spacing w:after="0" w:line="240" w:lineRule="auto"/>
        <w:rPr>
          <w:rFonts w:ascii="Calibri" w:eastAsia="Times New Roman" w:hAnsi="Calibri" w:cs="Calibri"/>
          <w:sz w:val="24"/>
          <w:szCs w:val="24"/>
        </w:rPr>
      </w:pPr>
      <w:r>
        <w:t xml:space="preserve">where the 1/ and </w:t>
      </w:r>
      <w:r>
        <w:rPr>
          <w:vertAlign w:val="superscript"/>
        </w:rPr>
        <w:t>-1</w:t>
      </w:r>
      <w:r>
        <w:t xml:space="preserve"> operators are meant to be taken matrix inversion operators.  If we can now further presume isotropy, then G</w:t>
      </w:r>
      <w:r>
        <w:rPr>
          <w:rFonts w:ascii="Calibri" w:hAnsi="Calibri" w:cs="Calibri"/>
          <w:vertAlign w:val="subscript"/>
        </w:rPr>
        <w:t>αα´</w:t>
      </w:r>
      <w:r>
        <w:t>, G</w:t>
      </w:r>
      <w:r>
        <w:rPr>
          <w:rFonts w:ascii="Calibri" w:hAnsi="Calibri" w:cs="Calibri"/>
          <w:vertAlign w:val="subscript"/>
        </w:rPr>
        <w:t>αα´</w:t>
      </w:r>
      <w:r>
        <w:rPr>
          <w:vertAlign w:val="subscript"/>
        </w:rPr>
        <w:t>(0)</w:t>
      </w:r>
      <w:r>
        <w:t xml:space="preserve">, and </w:t>
      </w:r>
      <w:r>
        <w:rPr>
          <w:rFonts w:ascii="Calibri" w:hAnsi="Calibri" w:cs="Calibri"/>
        </w:rPr>
        <w:t>Σ</w:t>
      </w:r>
      <w:r>
        <w:rPr>
          <w:rFonts w:ascii="Calibri" w:hAnsi="Calibri" w:cs="Calibri"/>
          <w:vertAlign w:val="subscript"/>
        </w:rPr>
        <w:t>αα´</w:t>
      </w:r>
      <w:r>
        <w:t xml:space="preserve"> should all be proportional to </w:t>
      </w:r>
      <w:r>
        <w:rPr>
          <w:rFonts w:ascii="Calibri" w:hAnsi="Calibri" w:cs="Calibri"/>
        </w:rPr>
        <w:t>δ</w:t>
      </w:r>
      <w:r>
        <w:rPr>
          <w:rFonts w:ascii="Calibri" w:hAnsi="Calibri" w:cs="Calibri"/>
          <w:vertAlign w:val="subscript"/>
        </w:rPr>
        <w:t>αα´</w:t>
      </w:r>
      <w:r>
        <w:t>.  And filling in our result for G</w:t>
      </w:r>
      <w:r>
        <w:rPr>
          <w:vertAlign w:val="subscript"/>
        </w:rPr>
        <w:t>0(</w:t>
      </w:r>
      <w:r>
        <w:rPr>
          <w:rFonts w:ascii="Calibri" w:hAnsi="Calibri" w:cs="Calibri"/>
          <w:vertAlign w:val="subscript"/>
        </w:rPr>
        <w:t>αα´</w:t>
      </w:r>
      <w:r>
        <w:rPr>
          <w:vertAlign w:val="subscript"/>
        </w:rPr>
        <w:t>)</w:t>
      </w:r>
      <w:r>
        <w:rPr>
          <w:vertAlign w:val="superscript"/>
        </w:rPr>
        <w:t>C</w:t>
      </w:r>
      <w:r>
        <w:t>(k,</w:t>
      </w:r>
      <w:r>
        <w:rPr>
          <w:rFonts w:ascii="Calibri" w:hAnsi="Calibri" w:cs="Calibri"/>
        </w:rPr>
        <w:t>ω</w:t>
      </w:r>
      <w:r>
        <w:t>), we get:</w:t>
      </w:r>
    </w:p>
    <w:p w14:paraId="637126C0" w14:textId="77777777" w:rsidR="00D420FB" w:rsidRDefault="00D420FB" w:rsidP="001572BE">
      <w:pPr>
        <w:spacing w:after="0" w:line="240" w:lineRule="auto"/>
        <w:rPr>
          <w:rFonts w:ascii="Calibri" w:eastAsia="Times New Roman" w:hAnsi="Calibri" w:cs="Calibri"/>
          <w:sz w:val="24"/>
          <w:szCs w:val="24"/>
        </w:rPr>
      </w:pPr>
    </w:p>
    <w:p w14:paraId="615D8F77" w14:textId="52F576A1" w:rsidR="00BC12B2" w:rsidRDefault="00EE087B" w:rsidP="001572BE">
      <w:pPr>
        <w:spacing w:after="0" w:line="240" w:lineRule="auto"/>
        <w:rPr>
          <w:rFonts w:ascii="Calibri" w:eastAsia="Times New Roman" w:hAnsi="Calibri" w:cs="Calibri"/>
          <w:sz w:val="24"/>
          <w:szCs w:val="24"/>
        </w:rPr>
      </w:pPr>
      <w:r w:rsidRPr="00546063">
        <w:rPr>
          <w:rFonts w:ascii="Calibri" w:eastAsia="Times New Roman" w:hAnsi="Calibri" w:cs="Calibri"/>
          <w:position w:val="-30"/>
          <w:sz w:val="24"/>
          <w:szCs w:val="24"/>
        </w:rPr>
        <w:object w:dxaOrig="3760" w:dyaOrig="680" w14:anchorId="5060B6EF">
          <v:shape id="_x0000_i1054" type="#_x0000_t75" style="width:185.45pt;height:36pt" o:ole="" filled="t" fillcolor="#cfc">
            <v:imagedata r:id="rId63" o:title=""/>
          </v:shape>
          <o:OLEObject Type="Embed" ProgID="Equation.DSMT4" ShapeID="_x0000_i1054" DrawAspect="Content" ObjectID="_1769706998" r:id="rId64"/>
        </w:object>
      </w:r>
    </w:p>
    <w:p w14:paraId="39FAD56B" w14:textId="69B206C1" w:rsidR="00BC12B2" w:rsidRDefault="00BC12B2" w:rsidP="001572BE">
      <w:pPr>
        <w:spacing w:after="0" w:line="240" w:lineRule="auto"/>
      </w:pPr>
    </w:p>
    <w:p w14:paraId="5C94EBB9" w14:textId="07DFEB52" w:rsidR="00F13EC0" w:rsidRPr="00F13EC0" w:rsidRDefault="00F13EC0" w:rsidP="00F13EC0">
      <w:pPr>
        <w:spacing w:after="0" w:line="240" w:lineRule="auto"/>
        <w:rPr>
          <w:rFonts w:ascii="Calibri" w:eastAsia="Times New Roman" w:hAnsi="Calibri" w:cs="Calibri"/>
          <w:sz w:val="24"/>
          <w:szCs w:val="24"/>
        </w:rPr>
      </w:pPr>
      <w:r w:rsidRPr="00F13EC0">
        <w:rPr>
          <w:rFonts w:ascii="Calibri" w:eastAsia="Times New Roman" w:hAnsi="Calibri" w:cs="Calibri"/>
          <w:sz w:val="24"/>
          <w:szCs w:val="24"/>
        </w:rPr>
        <w:t>The poles of the Green’s function determine the excitations, and so we will want to expand the Green’s function about its pole</w:t>
      </w:r>
      <w:r w:rsidR="00D456EB">
        <w:rPr>
          <w:rFonts w:ascii="Calibri" w:eastAsia="Times New Roman" w:hAnsi="Calibri" w:cs="Calibri"/>
          <w:sz w:val="24"/>
          <w:szCs w:val="24"/>
        </w:rPr>
        <w:t xml:space="preserve">, ω =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ω</m:t>
            </m:r>
          </m:e>
        </m:acc>
      </m:oMath>
      <w:r w:rsidR="00D456EB">
        <w:rPr>
          <w:rFonts w:ascii="Calibri" w:eastAsia="Times New Roman" w:hAnsi="Calibri" w:cs="Calibri"/>
          <w:sz w:val="24"/>
          <w:szCs w:val="24"/>
          <w:vertAlign w:val="subscript"/>
        </w:rPr>
        <w:t>k</w:t>
      </w:r>
      <w:r w:rsidR="00D456EB">
        <w:rPr>
          <w:rFonts w:ascii="Calibri" w:eastAsia="Times New Roman" w:hAnsi="Calibri" w:cs="Calibri"/>
          <w:sz w:val="24"/>
          <w:szCs w:val="24"/>
        </w:rPr>
        <w:t>, defined by:</w:t>
      </w:r>
    </w:p>
    <w:p w14:paraId="5823F6FD" w14:textId="77777777" w:rsidR="00F13EC0" w:rsidRPr="00F13EC0" w:rsidRDefault="00F13EC0" w:rsidP="00F13EC0">
      <w:pPr>
        <w:spacing w:after="0" w:line="240" w:lineRule="auto"/>
        <w:rPr>
          <w:rFonts w:ascii="Calibri" w:eastAsia="Times New Roman" w:hAnsi="Calibri" w:cs="Calibri"/>
          <w:sz w:val="24"/>
          <w:szCs w:val="24"/>
        </w:rPr>
      </w:pPr>
    </w:p>
    <w:p w14:paraId="76C73F7E" w14:textId="7E6694CC" w:rsidR="00F13EC0" w:rsidRPr="00F13EC0" w:rsidRDefault="00FC6658" w:rsidP="00F13EC0">
      <w:pPr>
        <w:spacing w:after="0" w:line="240" w:lineRule="auto"/>
        <w:rPr>
          <w:rFonts w:ascii="Calibri" w:eastAsia="Times New Roman" w:hAnsi="Calibri" w:cs="Calibri"/>
          <w:sz w:val="24"/>
          <w:szCs w:val="24"/>
        </w:rPr>
      </w:pPr>
      <w:r w:rsidRPr="00FC6658">
        <w:rPr>
          <w:rFonts w:ascii="Calibri" w:eastAsia="Times New Roman" w:hAnsi="Calibri" w:cs="Calibri"/>
          <w:position w:val="-32"/>
          <w:sz w:val="24"/>
          <w:szCs w:val="24"/>
        </w:rPr>
        <w:object w:dxaOrig="4140" w:dyaOrig="760" w14:anchorId="5137C3F9">
          <v:shape id="_x0000_i1055" type="#_x0000_t75" style="width:207.25pt;height:39.8pt" o:ole="">
            <v:imagedata r:id="rId65" o:title=""/>
          </v:shape>
          <o:OLEObject Type="Embed" ProgID="Equation.DSMT4" ShapeID="_x0000_i1055" DrawAspect="Content" ObjectID="_1769706999" r:id="rId66"/>
        </w:object>
      </w:r>
    </w:p>
    <w:p w14:paraId="54DBC114" w14:textId="77777777" w:rsidR="00F13EC0" w:rsidRPr="00F13EC0" w:rsidRDefault="00F13EC0" w:rsidP="00F13EC0">
      <w:pPr>
        <w:spacing w:after="0" w:line="240" w:lineRule="auto"/>
        <w:rPr>
          <w:rFonts w:ascii="Calibri" w:eastAsia="Times New Roman" w:hAnsi="Calibri" w:cs="Calibri"/>
          <w:sz w:val="24"/>
          <w:szCs w:val="24"/>
        </w:rPr>
      </w:pPr>
    </w:p>
    <w:p w14:paraId="0D8B034C" w14:textId="56A3959A" w:rsidR="00F13EC0" w:rsidRPr="00F13EC0" w:rsidRDefault="00F13EC0" w:rsidP="00F13EC0">
      <w:pPr>
        <w:spacing w:after="0" w:line="240" w:lineRule="auto"/>
        <w:rPr>
          <w:rFonts w:ascii="Calibri" w:eastAsia="Times New Roman" w:hAnsi="Calibri" w:cs="Calibri"/>
          <w:sz w:val="24"/>
          <w:szCs w:val="24"/>
        </w:rPr>
      </w:pPr>
      <w:r w:rsidRPr="00F13EC0">
        <w:rPr>
          <w:rFonts w:ascii="Calibri" w:eastAsia="Times New Roman" w:hAnsi="Calibri" w:cs="Calibri"/>
          <w:sz w:val="24"/>
          <w:szCs w:val="24"/>
        </w:rPr>
        <w:t>Suppose we find the root of this equation ω</w:t>
      </w:r>
      <w:r w:rsidRPr="00F13EC0">
        <w:rPr>
          <w:rFonts w:ascii="Calibri" w:eastAsia="Times New Roman" w:hAnsi="Calibri" w:cs="Calibri"/>
          <w:sz w:val="24"/>
          <w:szCs w:val="24"/>
          <w:vertAlign w:val="superscript"/>
        </w:rPr>
        <w:t>2</w:t>
      </w:r>
      <w:r w:rsidRPr="00F13EC0">
        <w:rPr>
          <w:rFonts w:ascii="Calibri" w:eastAsia="Times New Roman" w:hAnsi="Calibri" w:cs="Calibri"/>
          <w:sz w:val="24"/>
          <w:szCs w:val="24"/>
        </w:rPr>
        <w:t xml:space="preserve"> = </w:t>
      </w:r>
      <m:oMath>
        <m:sSubSup>
          <m:sSubSupPr>
            <m:ctrlPr>
              <w:rPr>
                <w:rFonts w:ascii="Cambria Math" w:eastAsia="Times New Roman" w:hAnsi="Cambria Math" w:cs="Calibri"/>
                <w:i/>
                <w:sz w:val="24"/>
                <w:szCs w:val="24"/>
              </w:rPr>
            </m:ctrlPr>
          </m:sSubSupPr>
          <m:e>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ω</m:t>
                </m:r>
              </m:e>
            </m:acc>
          </m:e>
          <m:sub>
            <m:r>
              <w:rPr>
                <w:rFonts w:ascii="Cambria Math" w:eastAsia="Times New Roman" w:hAnsi="Cambria Math" w:cs="Calibri"/>
                <w:sz w:val="24"/>
                <w:szCs w:val="24"/>
              </w:rPr>
              <m:t>k</m:t>
            </m:r>
          </m:sub>
          <m:sup>
            <m:r>
              <w:rPr>
                <w:rFonts w:ascii="Cambria Math" w:eastAsia="Times New Roman" w:hAnsi="Cambria Math" w:cs="Calibri"/>
                <w:sz w:val="24"/>
                <w:szCs w:val="24"/>
              </w:rPr>
              <m:t>2</m:t>
            </m:r>
          </m:sup>
        </m:sSubSup>
      </m:oMath>
      <w:r w:rsidRPr="00F13EC0">
        <w:rPr>
          <w:rFonts w:ascii="Calibri" w:eastAsia="Times New Roman" w:hAnsi="Calibri" w:cs="Calibri"/>
          <w:sz w:val="24"/>
          <w:szCs w:val="24"/>
        </w:rPr>
        <w:t xml:space="preserve"> [we’ll impicitly note that Σ is a function of ω</w:t>
      </w:r>
      <w:r w:rsidRPr="00F13EC0">
        <w:rPr>
          <w:rFonts w:ascii="Calibri" w:eastAsia="Times New Roman" w:hAnsi="Calibri" w:cs="Calibri"/>
          <w:sz w:val="24"/>
          <w:szCs w:val="24"/>
          <w:vertAlign w:val="superscript"/>
        </w:rPr>
        <w:t>2</w:t>
      </w:r>
      <w:r w:rsidRPr="00F13EC0">
        <w:rPr>
          <w:rFonts w:ascii="Calibri" w:eastAsia="Times New Roman" w:hAnsi="Calibri" w:cs="Calibri"/>
          <w:sz w:val="24"/>
          <w:szCs w:val="24"/>
        </w:rPr>
        <w:t xml:space="preserve"> because ω only appears in the G’s as squared].  Then we’ll expand the denominator of the Green’s function,</w:t>
      </w:r>
    </w:p>
    <w:p w14:paraId="290A24B9" w14:textId="77777777" w:rsidR="00F13EC0" w:rsidRPr="00F13EC0" w:rsidRDefault="00F13EC0" w:rsidP="00F13EC0">
      <w:pPr>
        <w:spacing w:after="0" w:line="240" w:lineRule="auto"/>
        <w:rPr>
          <w:rFonts w:ascii="Calibri" w:eastAsia="Times New Roman" w:hAnsi="Calibri" w:cs="Calibri"/>
          <w:sz w:val="24"/>
          <w:szCs w:val="24"/>
        </w:rPr>
      </w:pPr>
    </w:p>
    <w:p w14:paraId="052F83D5" w14:textId="1A7EAE8A" w:rsidR="00F13EC0" w:rsidRPr="00F13EC0" w:rsidRDefault="00FC6658" w:rsidP="00F13EC0">
      <w:pPr>
        <w:spacing w:after="0" w:line="240" w:lineRule="auto"/>
        <w:rPr>
          <w:rFonts w:ascii="Calibri" w:eastAsia="Times New Roman" w:hAnsi="Calibri" w:cs="Calibri"/>
          <w:sz w:val="24"/>
          <w:szCs w:val="24"/>
        </w:rPr>
      </w:pPr>
      <w:r w:rsidRPr="003B691B">
        <w:rPr>
          <w:rFonts w:ascii="Calibri" w:eastAsia="Times New Roman" w:hAnsi="Calibri" w:cs="Calibri"/>
          <w:position w:val="-204"/>
          <w:sz w:val="24"/>
          <w:szCs w:val="24"/>
        </w:rPr>
        <w:object w:dxaOrig="8140" w:dyaOrig="3140" w14:anchorId="636617FF">
          <v:shape id="_x0000_i1056" type="#_x0000_t75" style="width:401.45pt;height:156pt" o:ole="">
            <v:imagedata r:id="rId67" o:title=""/>
          </v:shape>
          <o:OLEObject Type="Embed" ProgID="Equation.DSMT4" ShapeID="_x0000_i1056" DrawAspect="Content" ObjectID="_1769707000" r:id="rId68"/>
        </w:object>
      </w:r>
    </w:p>
    <w:p w14:paraId="0AE145D1" w14:textId="77777777" w:rsidR="00F13EC0" w:rsidRPr="00F13EC0" w:rsidRDefault="00F13EC0" w:rsidP="00F13EC0">
      <w:pPr>
        <w:spacing w:after="0" w:line="240" w:lineRule="auto"/>
        <w:rPr>
          <w:rFonts w:ascii="Calibri" w:eastAsia="Times New Roman" w:hAnsi="Calibri" w:cs="Calibri"/>
          <w:sz w:val="24"/>
          <w:szCs w:val="24"/>
        </w:rPr>
      </w:pPr>
    </w:p>
    <w:p w14:paraId="7F4028AE" w14:textId="77777777" w:rsidR="00F13EC0" w:rsidRPr="00F13EC0" w:rsidRDefault="00F13EC0" w:rsidP="00F13EC0">
      <w:pPr>
        <w:spacing w:after="0" w:line="240" w:lineRule="auto"/>
        <w:rPr>
          <w:rFonts w:ascii="Calibri" w:eastAsia="Times New Roman" w:hAnsi="Calibri" w:cs="Calibri"/>
          <w:sz w:val="24"/>
          <w:szCs w:val="24"/>
        </w:rPr>
      </w:pPr>
      <w:r w:rsidRPr="00F13EC0">
        <w:rPr>
          <w:rFonts w:ascii="Calibri" w:eastAsia="Times New Roman" w:hAnsi="Calibri" w:cs="Calibri"/>
          <w:sz w:val="24"/>
          <w:szCs w:val="24"/>
        </w:rPr>
        <w:t xml:space="preserve">which we can write as: </w:t>
      </w:r>
    </w:p>
    <w:p w14:paraId="5B659F88" w14:textId="77777777" w:rsidR="00F13EC0" w:rsidRPr="00F13EC0" w:rsidRDefault="00F13EC0" w:rsidP="00F13EC0">
      <w:pPr>
        <w:spacing w:after="0" w:line="240" w:lineRule="auto"/>
        <w:rPr>
          <w:rFonts w:ascii="Calibri" w:eastAsia="Times New Roman" w:hAnsi="Calibri" w:cs="Calibri"/>
          <w:sz w:val="24"/>
          <w:szCs w:val="24"/>
        </w:rPr>
      </w:pPr>
    </w:p>
    <w:p w14:paraId="64A61C37" w14:textId="2CCC3F41" w:rsidR="00F13EC0" w:rsidRPr="00F13EC0" w:rsidRDefault="00FC6658" w:rsidP="00F13EC0">
      <w:pPr>
        <w:spacing w:after="0" w:line="240" w:lineRule="auto"/>
        <w:rPr>
          <w:rFonts w:ascii="Calibri" w:eastAsia="Times New Roman" w:hAnsi="Calibri" w:cs="Calibri"/>
          <w:sz w:val="24"/>
          <w:szCs w:val="24"/>
        </w:rPr>
      </w:pPr>
      <w:r w:rsidRPr="003B691B">
        <w:rPr>
          <w:rFonts w:ascii="Calibri" w:eastAsia="Times New Roman" w:hAnsi="Calibri" w:cs="Calibri"/>
          <w:position w:val="-70"/>
          <w:sz w:val="24"/>
          <w:szCs w:val="24"/>
        </w:rPr>
        <w:object w:dxaOrig="8740" w:dyaOrig="1080" w14:anchorId="5EB38B18">
          <v:shape id="_x0000_i1057" type="#_x0000_t75" style="width:438.55pt;height:54pt" o:ole="" filled="t" fillcolor="#cfc">
            <v:imagedata r:id="rId69" o:title=""/>
          </v:shape>
          <o:OLEObject Type="Embed" ProgID="Equation.DSMT4" ShapeID="_x0000_i1057" DrawAspect="Content" ObjectID="_1769707001" r:id="rId70"/>
        </w:object>
      </w:r>
    </w:p>
    <w:p w14:paraId="539554D4" w14:textId="77777777" w:rsidR="00F13EC0" w:rsidRPr="00F13EC0" w:rsidRDefault="00F13EC0" w:rsidP="00F13EC0">
      <w:pPr>
        <w:spacing w:after="0" w:line="240" w:lineRule="auto"/>
        <w:rPr>
          <w:rFonts w:ascii="Calibri" w:eastAsia="Times New Roman" w:hAnsi="Calibri" w:cs="Calibri"/>
          <w:sz w:val="24"/>
          <w:szCs w:val="24"/>
        </w:rPr>
      </w:pPr>
    </w:p>
    <w:p w14:paraId="79745E5C" w14:textId="5D0AE032" w:rsidR="00F13EC0" w:rsidRPr="00F13EC0" w:rsidRDefault="00F13EC0" w:rsidP="003B691B">
      <w:pPr>
        <w:spacing w:after="0" w:line="240" w:lineRule="auto"/>
        <w:rPr>
          <w:rFonts w:ascii="Calibri" w:eastAsia="Times New Roman" w:hAnsi="Calibri" w:cs="Calibri"/>
          <w:sz w:val="24"/>
          <w:szCs w:val="24"/>
        </w:rPr>
      </w:pPr>
      <w:r w:rsidRPr="00F13EC0">
        <w:rPr>
          <w:rFonts w:ascii="Calibri" w:eastAsia="Times New Roman" w:hAnsi="Calibri" w:cs="Calibri"/>
          <w:sz w:val="24"/>
          <w:szCs w:val="24"/>
        </w:rPr>
        <w:t xml:space="preserve">Z is called the renormalization factor.  Z &lt; 1 of course.  Would the root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ω</m:t>
            </m:r>
          </m:e>
        </m:acc>
      </m:oMath>
      <w:r w:rsidR="00B92646">
        <w:rPr>
          <w:rFonts w:ascii="Calibri" w:eastAsia="Times New Roman" w:hAnsi="Calibri" w:cs="Calibri"/>
          <w:sz w:val="24"/>
          <w:szCs w:val="24"/>
          <w:vertAlign w:val="subscript"/>
        </w:rPr>
        <w:t>k</w:t>
      </w:r>
      <w:r w:rsidRPr="00F13EC0">
        <w:rPr>
          <w:rFonts w:ascii="Calibri" w:eastAsia="Times New Roman" w:hAnsi="Calibri" w:cs="Calibri"/>
          <w:sz w:val="24"/>
          <w:szCs w:val="24"/>
        </w:rPr>
        <w:t xml:space="preserve"> just be the frequency of oscillation </w:t>
      </w:r>
      <w:r w:rsidR="00B92646">
        <w:rPr>
          <w:rFonts w:ascii="Calibri" w:eastAsia="Times New Roman" w:hAnsi="Calibri" w:cs="Calibri"/>
          <w:sz w:val="24"/>
          <w:szCs w:val="24"/>
        </w:rPr>
        <w:t>of the k</w:t>
      </w:r>
      <w:r w:rsidR="00B92646">
        <w:rPr>
          <w:rFonts w:ascii="Calibri" w:eastAsia="Times New Roman" w:hAnsi="Calibri" w:cs="Calibri"/>
          <w:sz w:val="24"/>
          <w:szCs w:val="24"/>
          <w:vertAlign w:val="superscript"/>
        </w:rPr>
        <w:t>th</w:t>
      </w:r>
      <w:r w:rsidR="00B92646">
        <w:rPr>
          <w:rFonts w:ascii="Calibri" w:eastAsia="Times New Roman" w:hAnsi="Calibri" w:cs="Calibri"/>
          <w:sz w:val="24"/>
          <w:szCs w:val="24"/>
        </w:rPr>
        <w:t xml:space="preserve"> mode</w:t>
      </w:r>
      <w:r w:rsidRPr="00F13EC0">
        <w:rPr>
          <w:rFonts w:ascii="Calibri" w:eastAsia="Times New Roman" w:hAnsi="Calibri" w:cs="Calibri"/>
          <w:sz w:val="24"/>
          <w:szCs w:val="24"/>
        </w:rPr>
        <w:t xml:space="preserve">?  I guess not entirely because there could be an imaginary part as well.  </w:t>
      </w:r>
      <w:r w:rsidR="00B92646">
        <w:rPr>
          <w:rFonts w:ascii="Calibri" w:eastAsia="Times New Roman" w:hAnsi="Calibri" w:cs="Calibri"/>
          <w:sz w:val="24"/>
          <w:szCs w:val="24"/>
        </w:rPr>
        <w:t>Anyway, t</w:t>
      </w:r>
      <w:r w:rsidR="00D456EB">
        <w:rPr>
          <w:sz w:val="24"/>
          <w:szCs w:val="24"/>
        </w:rPr>
        <w:t xml:space="preserve">his allows us to identify the self-energy term as a correction term including the effects of the external potential.  To the best degree possible it provides a description of the energy of GS as being comprised of harmonic oscillations with wave-vectors, </w:t>
      </w:r>
      <w:r w:rsidR="00D456EB" w:rsidRPr="00217896">
        <w:rPr>
          <w:b/>
          <w:sz w:val="24"/>
          <w:szCs w:val="24"/>
        </w:rPr>
        <w:t>k</w:t>
      </w:r>
      <w:r w:rsidR="00D456EB">
        <w:rPr>
          <w:sz w:val="24"/>
          <w:szCs w:val="24"/>
        </w:rPr>
        <w:t xml:space="preserve">, and oscillation frequencies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ω</m:t>
            </m:r>
          </m:e>
        </m:acc>
      </m:oMath>
      <w:r w:rsidR="00B92646">
        <w:rPr>
          <w:rFonts w:ascii="Calibri" w:eastAsia="Times New Roman" w:hAnsi="Calibri" w:cs="Calibri"/>
          <w:sz w:val="24"/>
          <w:szCs w:val="24"/>
          <w:vertAlign w:val="subscript"/>
        </w:rPr>
        <w:t>k</w:t>
      </w:r>
      <w:r w:rsidR="00B92646">
        <w:rPr>
          <w:rFonts w:ascii="Calibri" w:eastAsia="Times New Roman" w:hAnsi="Calibri" w:cs="Calibri"/>
          <w:sz w:val="24"/>
          <w:szCs w:val="24"/>
        </w:rPr>
        <w:t xml:space="preserve">.  </w:t>
      </w:r>
    </w:p>
    <w:p w14:paraId="207CA97F" w14:textId="7A40EA7D" w:rsidR="002509D9" w:rsidRDefault="002509D9" w:rsidP="001572BE">
      <w:pPr>
        <w:spacing w:after="0" w:line="240" w:lineRule="auto"/>
        <w:rPr>
          <w:rFonts w:ascii="Calibri" w:eastAsia="Times New Roman" w:hAnsi="Calibri" w:cs="Calibri"/>
          <w:sz w:val="24"/>
          <w:szCs w:val="24"/>
        </w:rPr>
      </w:pPr>
    </w:p>
    <w:p w14:paraId="62D8FDE8" w14:textId="32849A0F" w:rsidR="00F21963" w:rsidRPr="00F21963" w:rsidRDefault="00F21963" w:rsidP="00F21963">
      <w:pPr>
        <w:spacing w:after="0" w:line="240" w:lineRule="auto"/>
        <w:rPr>
          <w:rFonts w:eastAsia="Times New Roman" w:cstheme="minorHAnsi"/>
          <w:b/>
          <w:sz w:val="28"/>
          <w:szCs w:val="28"/>
        </w:rPr>
      </w:pPr>
      <w:r w:rsidRPr="00F21963">
        <w:rPr>
          <w:rFonts w:eastAsia="Times New Roman" w:cstheme="minorHAnsi"/>
          <w:b/>
          <w:sz w:val="28"/>
          <w:szCs w:val="28"/>
        </w:rPr>
        <w:t>Photon</w:t>
      </w:r>
      <w:r w:rsidR="003336B4">
        <w:rPr>
          <w:rFonts w:eastAsia="Times New Roman" w:cstheme="minorHAnsi"/>
          <w:b/>
          <w:sz w:val="28"/>
          <w:szCs w:val="28"/>
        </w:rPr>
        <w:t xml:space="preserve"> Self Energy</w:t>
      </w:r>
    </w:p>
    <w:p w14:paraId="216F7AB2" w14:textId="09F9A16B" w:rsidR="003336B4" w:rsidRDefault="003336B4" w:rsidP="00F21963">
      <w:pPr>
        <w:spacing w:after="0" w:line="240" w:lineRule="auto"/>
        <w:rPr>
          <w:rFonts w:eastAsia="Times New Roman" w:cstheme="minorHAnsi"/>
          <w:sz w:val="24"/>
          <w:szCs w:val="24"/>
        </w:rPr>
      </w:pPr>
      <w:r>
        <w:rPr>
          <w:rFonts w:eastAsia="Times New Roman" w:cstheme="minorHAnsi"/>
          <w:sz w:val="24"/>
          <w:szCs w:val="24"/>
        </w:rPr>
        <w:t xml:space="preserve">Just going to look at the causal GF self energy, presuming time-independent situation too.  </w:t>
      </w:r>
    </w:p>
    <w:p w14:paraId="6951E609" w14:textId="77777777" w:rsidR="003336B4" w:rsidRDefault="003336B4" w:rsidP="00F21963">
      <w:pPr>
        <w:spacing w:after="0" w:line="240" w:lineRule="auto"/>
        <w:rPr>
          <w:rFonts w:eastAsia="Times New Roman" w:cstheme="minorHAnsi"/>
          <w:sz w:val="24"/>
          <w:szCs w:val="24"/>
        </w:rPr>
      </w:pPr>
    </w:p>
    <w:p w14:paraId="314DA317" w14:textId="77777777" w:rsidR="003336B4" w:rsidRDefault="003336B4" w:rsidP="00F21963">
      <w:pPr>
        <w:spacing w:after="0" w:line="240" w:lineRule="auto"/>
        <w:rPr>
          <w:rFonts w:ascii="Calibri" w:eastAsia="Times New Roman" w:hAnsi="Calibri" w:cs="Calibri"/>
          <w:b/>
          <w:sz w:val="24"/>
          <w:szCs w:val="24"/>
        </w:rPr>
      </w:pPr>
      <w:r w:rsidRPr="00F21963">
        <w:rPr>
          <w:rFonts w:ascii="Calibri" w:eastAsia="Times New Roman" w:hAnsi="Calibri" w:cs="Calibri"/>
          <w:b/>
          <w:sz w:val="24"/>
          <w:szCs w:val="24"/>
        </w:rPr>
        <w:t>Self-Energy for G</w:t>
      </w:r>
      <w:r w:rsidRPr="00F21963">
        <w:rPr>
          <w:rFonts w:ascii="Calibri" w:eastAsia="Times New Roman" w:hAnsi="Calibri" w:cs="Calibri"/>
          <w:b/>
          <w:sz w:val="24"/>
          <w:szCs w:val="24"/>
          <w:vertAlign w:val="superscript"/>
        </w:rPr>
        <w:t>C</w:t>
      </w:r>
      <w:r w:rsidRPr="00F21963">
        <w:rPr>
          <w:rFonts w:ascii="Calibri" w:eastAsia="Times New Roman" w:hAnsi="Calibri" w:cs="Calibri"/>
          <w:b/>
          <w:sz w:val="24"/>
          <w:szCs w:val="24"/>
        </w:rPr>
        <w:t xml:space="preserve"> (time-independent interaction)</w:t>
      </w:r>
    </w:p>
    <w:p w14:paraId="399196A2" w14:textId="4A5B72BD" w:rsidR="00F21963" w:rsidRPr="00F21963" w:rsidRDefault="00F21963" w:rsidP="00F21963">
      <w:pPr>
        <w:spacing w:after="0" w:line="240" w:lineRule="auto"/>
        <w:rPr>
          <w:rFonts w:eastAsia="Times New Roman" w:cstheme="minorHAnsi"/>
          <w:sz w:val="24"/>
          <w:szCs w:val="24"/>
        </w:rPr>
      </w:pPr>
      <w:r w:rsidRPr="00F21963">
        <w:rPr>
          <w:rFonts w:eastAsia="Times New Roman" w:cstheme="minorHAnsi"/>
          <w:sz w:val="24"/>
          <w:szCs w:val="24"/>
        </w:rPr>
        <w:t xml:space="preserve">Now let’s look at the self-energy of the photon GF.  Recall the free photon Hamiltonian, and let’s add some interaction to it.  </w:t>
      </w:r>
    </w:p>
    <w:p w14:paraId="214C872A" w14:textId="77777777" w:rsidR="00F21963" w:rsidRPr="00F21963" w:rsidRDefault="00F21963" w:rsidP="00F21963">
      <w:pPr>
        <w:spacing w:after="0" w:line="240" w:lineRule="auto"/>
        <w:rPr>
          <w:rFonts w:ascii="Times New Roman" w:eastAsia="Times New Roman" w:hAnsi="Times New Roman" w:cs="Times New Roman"/>
          <w:sz w:val="28"/>
          <w:szCs w:val="28"/>
        </w:rPr>
      </w:pPr>
    </w:p>
    <w:p w14:paraId="0FEA2696" w14:textId="77777777" w:rsidR="00F21963" w:rsidRPr="00F21963" w:rsidRDefault="00F21963" w:rsidP="00F21963">
      <w:pPr>
        <w:spacing w:after="0" w:line="240" w:lineRule="auto"/>
        <w:rPr>
          <w:rFonts w:ascii="Times New Roman" w:eastAsia="Times New Roman" w:hAnsi="Times New Roman" w:cstheme="minorHAnsi"/>
          <w:sz w:val="24"/>
          <w:szCs w:val="24"/>
        </w:rPr>
      </w:pPr>
      <w:r w:rsidRPr="00F21963">
        <w:rPr>
          <w:rFonts w:ascii="Times New Roman" w:eastAsia="Times New Roman" w:hAnsi="Times New Roman" w:cstheme="minorHAnsi"/>
          <w:position w:val="-28"/>
          <w:sz w:val="24"/>
          <w:szCs w:val="24"/>
        </w:rPr>
        <w:object w:dxaOrig="4320" w:dyaOrig="540" w14:anchorId="6AEA409C">
          <v:shape id="_x0000_i1058" type="#_x0000_t75" style="width:218.2pt;height:30pt" o:ole="">
            <v:imagedata r:id="rId71" o:title=""/>
          </v:shape>
          <o:OLEObject Type="Embed" ProgID="Equation.DSMT4" ShapeID="_x0000_i1058" DrawAspect="Content" ObjectID="_1769707002" r:id="rId72"/>
        </w:object>
      </w:r>
    </w:p>
    <w:p w14:paraId="24D6F12E" w14:textId="77777777" w:rsidR="00F21963" w:rsidRPr="00F21963" w:rsidRDefault="00F21963" w:rsidP="00F21963">
      <w:pPr>
        <w:spacing w:after="0" w:line="240" w:lineRule="auto"/>
        <w:rPr>
          <w:rFonts w:ascii="Times New Roman" w:eastAsia="Times New Roman" w:hAnsi="Times New Roman" w:cs="Times New Roman"/>
          <w:sz w:val="28"/>
          <w:szCs w:val="28"/>
        </w:rPr>
      </w:pPr>
    </w:p>
    <w:p w14:paraId="64EF3D63" w14:textId="77777777" w:rsidR="00F21963" w:rsidRPr="00F21963" w:rsidRDefault="00F21963" w:rsidP="00F21963">
      <w:pPr>
        <w:spacing w:after="0" w:line="240" w:lineRule="auto"/>
        <w:rPr>
          <w:rFonts w:eastAsia="Times New Roman" w:cstheme="minorHAnsi"/>
          <w:sz w:val="24"/>
          <w:szCs w:val="24"/>
        </w:rPr>
      </w:pPr>
      <w:r w:rsidRPr="00F21963">
        <w:rPr>
          <w:rFonts w:eastAsia="Times New Roman" w:cstheme="minorHAnsi"/>
          <w:sz w:val="24"/>
          <w:szCs w:val="24"/>
        </w:rPr>
        <w:t>In all cases of interest so far, it is A</w:t>
      </w:r>
      <w:r w:rsidRPr="00F21963">
        <w:rPr>
          <w:rFonts w:eastAsia="Times New Roman" w:cstheme="minorHAnsi"/>
          <w:sz w:val="24"/>
          <w:szCs w:val="24"/>
          <w:vertAlign w:val="subscript"/>
        </w:rPr>
        <w:t>k</w:t>
      </w:r>
      <w:r w:rsidRPr="00F21963">
        <w:rPr>
          <w:rFonts w:ascii="Calibri" w:eastAsia="Times New Roman" w:hAnsi="Calibri" w:cs="Calibri"/>
          <w:sz w:val="24"/>
          <w:szCs w:val="24"/>
          <w:vertAlign w:val="subscript"/>
        </w:rPr>
        <w:t>λ</w:t>
      </w:r>
      <w:r w:rsidRPr="00F21963">
        <w:rPr>
          <w:rFonts w:eastAsia="Times New Roman" w:cstheme="minorHAnsi"/>
          <w:sz w:val="24"/>
          <w:szCs w:val="24"/>
        </w:rPr>
        <w:t>, A</w:t>
      </w:r>
      <w:r w:rsidRPr="00F21963">
        <w:rPr>
          <w:rFonts w:eastAsia="Times New Roman" w:cstheme="minorHAnsi"/>
          <w:sz w:val="24"/>
          <w:szCs w:val="24"/>
          <w:vertAlign w:val="subscript"/>
        </w:rPr>
        <w:t>k</w:t>
      </w:r>
      <w:r w:rsidRPr="00F21963">
        <w:rPr>
          <w:rFonts w:ascii="Calibri" w:eastAsia="Times New Roman" w:hAnsi="Calibri" w:cs="Calibri"/>
          <w:sz w:val="24"/>
          <w:szCs w:val="24"/>
          <w:vertAlign w:val="subscript"/>
        </w:rPr>
        <w:t>λ</w:t>
      </w:r>
      <w:r w:rsidRPr="00F21963">
        <w:rPr>
          <w:rFonts w:ascii="Cambria Math" w:eastAsia="Times New Roman" w:hAnsi="Cambria Math" w:cs="Calibri"/>
          <w:sz w:val="24"/>
          <w:szCs w:val="24"/>
          <w:vertAlign w:val="superscript"/>
        </w:rPr>
        <w:t>†</w:t>
      </w:r>
      <w:r w:rsidRPr="00F21963">
        <w:rPr>
          <w:rFonts w:eastAsia="Times New Roman" w:cstheme="minorHAnsi"/>
          <w:sz w:val="24"/>
          <w:szCs w:val="24"/>
        </w:rPr>
        <w:t xml:space="preserve"> which couples to other fields in the Hamilton.  So the Green’s function was defined as [(H) means we’re looking at the fully time-developed operators]:</w:t>
      </w:r>
    </w:p>
    <w:p w14:paraId="4912EA56" w14:textId="77777777" w:rsidR="00F21963" w:rsidRPr="00F21963" w:rsidRDefault="00F21963" w:rsidP="00F21963">
      <w:pPr>
        <w:spacing w:after="0" w:line="240" w:lineRule="auto"/>
        <w:rPr>
          <w:rFonts w:ascii="Times New Roman" w:eastAsia="Times New Roman" w:hAnsi="Times New Roman" w:cs="Times New Roman"/>
          <w:sz w:val="28"/>
          <w:szCs w:val="28"/>
        </w:rPr>
      </w:pPr>
    </w:p>
    <w:bookmarkStart w:id="0" w:name="_Hlk97668626"/>
    <w:p w14:paraId="75B4CA3E" w14:textId="7F71287A" w:rsidR="00F21963" w:rsidRPr="00F21963" w:rsidRDefault="00EB2016" w:rsidP="00F21963">
      <w:pPr>
        <w:spacing w:after="0" w:line="240" w:lineRule="auto"/>
        <w:rPr>
          <w:rFonts w:ascii="Calibri" w:eastAsia="Times New Roman" w:hAnsi="Calibri" w:cs="Calibri"/>
          <w:sz w:val="24"/>
          <w:szCs w:val="24"/>
        </w:rPr>
      </w:pPr>
      <w:r w:rsidRPr="00F21963">
        <w:rPr>
          <w:rFonts w:ascii="Calibri" w:eastAsia="Times New Roman" w:hAnsi="Calibri" w:cs="Calibri"/>
          <w:position w:val="-16"/>
          <w:sz w:val="24"/>
          <w:szCs w:val="24"/>
        </w:rPr>
        <w:object w:dxaOrig="3680" w:dyaOrig="440" w14:anchorId="37BD9D34">
          <v:shape id="_x0000_i1059" type="#_x0000_t75" style="width:184.35pt;height:21.8pt" o:ole="">
            <v:imagedata r:id="rId73" o:title=""/>
          </v:shape>
          <o:OLEObject Type="Embed" ProgID="Equation.DSMT4" ShapeID="_x0000_i1059" DrawAspect="Content" ObjectID="_1769707003" r:id="rId74"/>
        </w:object>
      </w:r>
      <w:bookmarkEnd w:id="0"/>
    </w:p>
    <w:p w14:paraId="33BFA708" w14:textId="77777777" w:rsidR="00F21963" w:rsidRPr="00F21963" w:rsidRDefault="00F21963" w:rsidP="00F21963">
      <w:pPr>
        <w:spacing w:after="0" w:line="240" w:lineRule="auto"/>
        <w:rPr>
          <w:rFonts w:ascii="Calibri" w:eastAsia="Times New Roman" w:hAnsi="Calibri" w:cs="Calibri"/>
          <w:sz w:val="24"/>
          <w:szCs w:val="24"/>
        </w:rPr>
      </w:pPr>
    </w:p>
    <w:p w14:paraId="5A77B725" w14:textId="62C90AFC" w:rsidR="00F21963" w:rsidRPr="00F21963" w:rsidRDefault="00F21963" w:rsidP="00F21963">
      <w:pPr>
        <w:spacing w:after="0" w:line="240" w:lineRule="auto"/>
        <w:rPr>
          <w:rFonts w:ascii="Calibri" w:eastAsia="Times New Roman" w:hAnsi="Calibri" w:cs="Calibri"/>
          <w:sz w:val="24"/>
          <w:szCs w:val="24"/>
        </w:rPr>
      </w:pPr>
      <w:r w:rsidRPr="00F21963">
        <w:rPr>
          <w:rFonts w:ascii="Calibri" w:eastAsia="Times New Roman" w:hAnsi="Calibri" w:cs="Calibri"/>
          <w:sz w:val="24"/>
          <w:szCs w:val="24"/>
        </w:rPr>
        <w:lastRenderedPageBreak/>
        <w:t>where</w:t>
      </w:r>
      <w:r w:rsidR="00F25A56">
        <w:rPr>
          <w:rFonts w:ascii="Calibri" w:eastAsia="Times New Roman" w:hAnsi="Calibri" w:cs="Calibri"/>
          <w:sz w:val="24"/>
          <w:szCs w:val="24"/>
        </w:rPr>
        <w:t xml:space="preserve"> (in fake Natural Gaussian units) we have:</w:t>
      </w:r>
    </w:p>
    <w:p w14:paraId="3DB9ED18" w14:textId="77777777" w:rsidR="00F21963" w:rsidRPr="00F21963" w:rsidRDefault="00F21963" w:rsidP="00F21963">
      <w:pPr>
        <w:spacing w:after="0" w:line="240" w:lineRule="auto"/>
        <w:rPr>
          <w:rFonts w:ascii="Calibri" w:eastAsia="Times New Roman" w:hAnsi="Calibri" w:cs="Calibri"/>
          <w:sz w:val="24"/>
          <w:szCs w:val="24"/>
        </w:rPr>
      </w:pPr>
    </w:p>
    <w:p w14:paraId="20C985B7" w14:textId="77777777" w:rsidR="00F21963" w:rsidRPr="00F21963" w:rsidRDefault="00F21963" w:rsidP="00F21963">
      <w:pPr>
        <w:spacing w:after="0" w:line="240" w:lineRule="auto"/>
        <w:rPr>
          <w:rFonts w:ascii="Times New Roman" w:eastAsia="Times New Roman" w:hAnsi="Times New Roman" w:cstheme="minorHAnsi"/>
          <w:sz w:val="24"/>
          <w:szCs w:val="24"/>
        </w:rPr>
      </w:pPr>
      <w:r w:rsidRPr="00F21963">
        <w:rPr>
          <w:rFonts w:ascii="Times New Roman" w:eastAsia="Times New Roman" w:hAnsi="Times New Roman" w:cstheme="minorHAnsi"/>
          <w:position w:val="-32"/>
          <w:sz w:val="24"/>
          <w:szCs w:val="24"/>
        </w:rPr>
        <w:object w:dxaOrig="6600" w:dyaOrig="760" w14:anchorId="0044A98A">
          <v:shape id="_x0000_i1060" type="#_x0000_t75" style="width:334.9pt;height:36pt" o:ole="">
            <v:imagedata r:id="rId75" o:title=""/>
          </v:shape>
          <o:OLEObject Type="Embed" ProgID="Equation.DSMT4" ShapeID="_x0000_i1060" DrawAspect="Content" ObjectID="_1769707004" r:id="rId76"/>
        </w:object>
      </w:r>
    </w:p>
    <w:p w14:paraId="6E1B88B5" w14:textId="77777777" w:rsidR="00F21963" w:rsidRPr="00F21963" w:rsidRDefault="00F21963" w:rsidP="00F21963">
      <w:pPr>
        <w:spacing w:after="0" w:line="240" w:lineRule="auto"/>
        <w:rPr>
          <w:rFonts w:ascii="Times New Roman" w:eastAsia="Times New Roman" w:hAnsi="Times New Roman" w:cstheme="minorHAnsi"/>
          <w:sz w:val="24"/>
          <w:szCs w:val="24"/>
        </w:rPr>
      </w:pPr>
    </w:p>
    <w:p w14:paraId="31586FAE" w14:textId="2BD18A58" w:rsidR="00F21963" w:rsidRPr="00F21963" w:rsidRDefault="00F21963" w:rsidP="00F21963">
      <w:pPr>
        <w:spacing w:after="0" w:line="240" w:lineRule="auto"/>
        <w:rPr>
          <w:rFonts w:ascii="Calibri" w:eastAsia="Times New Roman" w:hAnsi="Calibri" w:cs="Calibri"/>
          <w:sz w:val="24"/>
          <w:szCs w:val="24"/>
        </w:rPr>
      </w:pPr>
      <w:r w:rsidRPr="00F21963">
        <w:rPr>
          <w:rFonts w:ascii="Calibri" w:eastAsia="Times New Roman" w:hAnsi="Calibri" w:cs="Calibri"/>
          <w:sz w:val="24"/>
          <w:szCs w:val="24"/>
        </w:rPr>
        <w:t>and this works out to:</w:t>
      </w:r>
    </w:p>
    <w:p w14:paraId="28C13DA7" w14:textId="77777777" w:rsidR="00F21963" w:rsidRPr="00F21963" w:rsidRDefault="00F21963" w:rsidP="00F21963">
      <w:pPr>
        <w:spacing w:after="0" w:line="240" w:lineRule="auto"/>
        <w:rPr>
          <w:rFonts w:ascii="Calibri" w:eastAsia="Times New Roman" w:hAnsi="Calibri" w:cs="Calibri"/>
          <w:sz w:val="24"/>
          <w:szCs w:val="24"/>
        </w:rPr>
      </w:pPr>
    </w:p>
    <w:bookmarkStart w:id="1" w:name="_Hlk97720836"/>
    <w:p w14:paraId="18670889" w14:textId="3A5E92CD" w:rsidR="00F21963" w:rsidRPr="00F21963" w:rsidRDefault="00F25A56" w:rsidP="00F21963">
      <w:pPr>
        <w:spacing w:after="0" w:line="240" w:lineRule="auto"/>
        <w:rPr>
          <w:rFonts w:ascii="Calibri" w:eastAsia="Times New Roman" w:hAnsi="Calibri" w:cs="Calibri"/>
          <w:sz w:val="24"/>
          <w:szCs w:val="24"/>
        </w:rPr>
      </w:pPr>
      <w:r w:rsidRPr="00F21963">
        <w:rPr>
          <w:rFonts w:ascii="Calibri" w:eastAsia="Times New Roman" w:hAnsi="Calibri" w:cs="Calibri"/>
          <w:position w:val="-30"/>
          <w:sz w:val="24"/>
          <w:szCs w:val="24"/>
        </w:rPr>
        <w:object w:dxaOrig="10120" w:dyaOrig="680" w14:anchorId="6528B7D9">
          <v:shape id="_x0000_i1061" type="#_x0000_t75" style="width:507.25pt;height:33.8pt" o:ole="">
            <v:imagedata r:id="rId77" o:title=""/>
          </v:shape>
          <o:OLEObject Type="Embed" ProgID="Equation.DSMT4" ShapeID="_x0000_i1061" DrawAspect="Content" ObjectID="_1769707005" r:id="rId78"/>
        </w:object>
      </w:r>
      <w:bookmarkEnd w:id="1"/>
    </w:p>
    <w:p w14:paraId="43BF3394" w14:textId="77777777" w:rsidR="00F21963" w:rsidRPr="00F21963" w:rsidRDefault="00F21963" w:rsidP="00F21963">
      <w:pPr>
        <w:spacing w:after="0" w:line="240" w:lineRule="auto"/>
        <w:rPr>
          <w:rFonts w:ascii="Calibri" w:eastAsia="Times New Roman" w:hAnsi="Calibri" w:cs="Calibri"/>
          <w:sz w:val="24"/>
          <w:szCs w:val="24"/>
        </w:rPr>
      </w:pPr>
    </w:p>
    <w:p w14:paraId="192A9D5E" w14:textId="77777777" w:rsidR="00F21963" w:rsidRPr="00F21963" w:rsidRDefault="00F21963" w:rsidP="00F21963">
      <w:pPr>
        <w:spacing w:after="0" w:line="240" w:lineRule="auto"/>
        <w:rPr>
          <w:rFonts w:ascii="Calibri" w:eastAsia="Times New Roman" w:hAnsi="Calibri" w:cs="Calibri"/>
          <w:sz w:val="24"/>
          <w:szCs w:val="24"/>
        </w:rPr>
      </w:pPr>
      <w:r w:rsidRPr="00F21963">
        <w:rPr>
          <w:rFonts w:ascii="Calibri" w:eastAsia="Times New Roman" w:hAnsi="Calibri" w:cs="Calibri"/>
          <w:sz w:val="24"/>
          <w:szCs w:val="24"/>
        </w:rPr>
        <w:t xml:space="preserve">Fourier transform yields, </w:t>
      </w:r>
    </w:p>
    <w:p w14:paraId="12E3E882" w14:textId="77777777" w:rsidR="00F21963" w:rsidRPr="00F21963" w:rsidRDefault="00F21963" w:rsidP="00F21963">
      <w:pPr>
        <w:spacing w:after="0" w:line="240" w:lineRule="auto"/>
        <w:rPr>
          <w:rFonts w:ascii="Calibri" w:eastAsia="Times New Roman" w:hAnsi="Calibri" w:cs="Calibri"/>
          <w:sz w:val="24"/>
          <w:szCs w:val="24"/>
        </w:rPr>
      </w:pPr>
    </w:p>
    <w:p w14:paraId="4C5B7009" w14:textId="4DD5C36A" w:rsidR="00F21963" w:rsidRPr="00F21963" w:rsidRDefault="00F25A56" w:rsidP="00F21963">
      <w:pPr>
        <w:spacing w:after="0" w:line="240" w:lineRule="auto"/>
        <w:rPr>
          <w:rFonts w:ascii="Calibri" w:eastAsia="Times New Roman" w:hAnsi="Calibri" w:cs="Calibri"/>
          <w:sz w:val="24"/>
          <w:szCs w:val="24"/>
        </w:rPr>
      </w:pPr>
      <w:r w:rsidRPr="00F21963">
        <w:rPr>
          <w:rFonts w:ascii="Calibri" w:eastAsia="Times New Roman" w:hAnsi="Calibri" w:cs="Calibri"/>
          <w:position w:val="-30"/>
          <w:sz w:val="24"/>
          <w:szCs w:val="24"/>
        </w:rPr>
        <w:object w:dxaOrig="4680" w:dyaOrig="680" w14:anchorId="6621D9D2">
          <v:shape id="_x0000_i1062" type="#_x0000_t75" style="width:234.55pt;height:33.8pt" o:ole="">
            <v:imagedata r:id="rId79" o:title=""/>
          </v:shape>
          <o:OLEObject Type="Embed" ProgID="Equation.DSMT4" ShapeID="_x0000_i1062" DrawAspect="Content" ObjectID="_1769707006" r:id="rId80"/>
        </w:object>
      </w:r>
    </w:p>
    <w:p w14:paraId="6AE5D492" w14:textId="79BFB300" w:rsidR="00F21963" w:rsidRPr="00F21963" w:rsidRDefault="00F21963" w:rsidP="00F21963">
      <w:pPr>
        <w:spacing w:after="0" w:line="240" w:lineRule="auto"/>
        <w:rPr>
          <w:rFonts w:ascii="Times New Roman" w:eastAsia="Times New Roman" w:hAnsi="Times New Roman" w:cs="Times New Roman"/>
          <w:sz w:val="28"/>
          <w:szCs w:val="28"/>
        </w:rPr>
      </w:pPr>
    </w:p>
    <w:p w14:paraId="0E18D3F0" w14:textId="77777777" w:rsidR="00F21963" w:rsidRPr="00F21963" w:rsidRDefault="00F21963" w:rsidP="00F21963">
      <w:pPr>
        <w:spacing w:after="0" w:line="240" w:lineRule="auto"/>
        <w:rPr>
          <w:rFonts w:eastAsia="Times New Roman" w:cstheme="minorHAnsi"/>
          <w:sz w:val="24"/>
          <w:szCs w:val="24"/>
        </w:rPr>
      </w:pPr>
      <w:r w:rsidRPr="00F21963">
        <w:rPr>
          <w:rFonts w:eastAsia="Times New Roman" w:cstheme="minorHAnsi"/>
          <w:sz w:val="24"/>
          <w:szCs w:val="24"/>
        </w:rPr>
        <w:t xml:space="preserve">And in a homogeneous isotropic medium, the different </w:t>
      </w:r>
      <w:r w:rsidRPr="00F21963">
        <w:rPr>
          <w:rFonts w:ascii="Calibri" w:eastAsia="Times New Roman" w:hAnsi="Calibri" w:cs="Calibri"/>
          <w:sz w:val="24"/>
          <w:szCs w:val="24"/>
        </w:rPr>
        <w:t>λ</w:t>
      </w:r>
      <w:r w:rsidRPr="00F21963">
        <w:rPr>
          <w:rFonts w:eastAsia="Times New Roman" w:cstheme="minorHAnsi"/>
          <w:sz w:val="24"/>
          <w:szCs w:val="24"/>
        </w:rPr>
        <w:t xml:space="preserve"> d.o.f. shouldn’t be coupled together.  So we can write a self-energy expansion for D itself.  It would look like this, in spatial/temporal Fourier space:</w:t>
      </w:r>
    </w:p>
    <w:p w14:paraId="69874B11" w14:textId="51B04AF9" w:rsidR="00F21963" w:rsidRPr="00F21963" w:rsidRDefault="00F21963" w:rsidP="00F21963">
      <w:pPr>
        <w:spacing w:after="0" w:line="240" w:lineRule="auto"/>
        <w:rPr>
          <w:rFonts w:ascii="Times New Roman" w:eastAsia="Times New Roman" w:hAnsi="Times New Roman" w:cs="Times New Roman"/>
          <w:sz w:val="28"/>
          <w:szCs w:val="28"/>
        </w:rPr>
      </w:pPr>
    </w:p>
    <w:p w14:paraId="0657C3D0" w14:textId="240561C7" w:rsidR="00F21963" w:rsidRPr="00F21963" w:rsidRDefault="00E5555A" w:rsidP="00F21963">
      <w:pPr>
        <w:spacing w:after="0" w:line="240" w:lineRule="auto"/>
        <w:rPr>
          <w:rFonts w:ascii="Calibri" w:eastAsia="Times New Roman" w:hAnsi="Calibri" w:cs="Calibri"/>
          <w:sz w:val="24"/>
          <w:szCs w:val="24"/>
        </w:rPr>
      </w:pPr>
      <w:r w:rsidRPr="00F21963">
        <w:rPr>
          <w:rFonts w:ascii="Calibri" w:eastAsia="Times New Roman" w:hAnsi="Calibri" w:cs="Calibri"/>
          <w:sz w:val="24"/>
          <w:szCs w:val="24"/>
        </w:rPr>
        <w:object w:dxaOrig="6961" w:dyaOrig="1596" w14:anchorId="3BAE3B49">
          <v:shape id="_x0000_i1063" type="#_x0000_t75" style="width:276.55pt;height:54pt" o:ole="">
            <v:imagedata r:id="rId81" o:title="" croptop="5676f" cropbottom="9464f" cropleft="2992f" cropright="3622f"/>
          </v:shape>
          <o:OLEObject Type="Embed" ProgID="PBrush" ShapeID="_x0000_i1063" DrawAspect="Content" ObjectID="_1769707007" r:id="rId82"/>
        </w:object>
      </w:r>
    </w:p>
    <w:p w14:paraId="2E5112A1" w14:textId="77777777" w:rsidR="00E5555A" w:rsidRPr="00F21963" w:rsidRDefault="00E5555A" w:rsidP="00F21963">
      <w:pPr>
        <w:spacing w:after="0" w:line="240" w:lineRule="auto"/>
        <w:rPr>
          <w:rFonts w:ascii="Calibri" w:eastAsia="Times New Roman" w:hAnsi="Calibri" w:cs="Calibri"/>
          <w:sz w:val="24"/>
          <w:szCs w:val="24"/>
        </w:rPr>
      </w:pPr>
    </w:p>
    <w:p w14:paraId="42811214" w14:textId="77777777" w:rsidR="00F21963" w:rsidRPr="00F21963" w:rsidRDefault="00F21963" w:rsidP="00F21963">
      <w:pPr>
        <w:spacing w:after="0" w:line="240" w:lineRule="auto"/>
        <w:rPr>
          <w:rFonts w:ascii="Calibri" w:eastAsia="Times New Roman" w:hAnsi="Calibri" w:cs="Calibri"/>
          <w:sz w:val="24"/>
          <w:szCs w:val="24"/>
        </w:rPr>
      </w:pPr>
      <w:r w:rsidRPr="00F21963">
        <w:rPr>
          <w:rFonts w:ascii="Calibri" w:eastAsia="Times New Roman" w:hAnsi="Calibri" w:cs="Calibri"/>
          <w:sz w:val="24"/>
          <w:szCs w:val="24"/>
        </w:rPr>
        <w:t xml:space="preserve">The recursion relation gives us: </w:t>
      </w:r>
    </w:p>
    <w:p w14:paraId="6C9F5803" w14:textId="77777777" w:rsidR="00F21963" w:rsidRPr="00F21963" w:rsidRDefault="00F21963" w:rsidP="00F21963">
      <w:pPr>
        <w:spacing w:after="0" w:line="240" w:lineRule="auto"/>
        <w:rPr>
          <w:rFonts w:ascii="Calibri" w:eastAsia="Times New Roman" w:hAnsi="Calibri" w:cs="Calibri"/>
          <w:sz w:val="24"/>
          <w:szCs w:val="24"/>
        </w:rPr>
      </w:pPr>
    </w:p>
    <w:p w14:paraId="3800679F" w14:textId="0ADC5D45" w:rsidR="00F21963" w:rsidRPr="00F21963" w:rsidRDefault="00385B5C" w:rsidP="00F21963">
      <w:pPr>
        <w:spacing w:after="0" w:line="240" w:lineRule="auto"/>
        <w:rPr>
          <w:rFonts w:ascii="Calibri" w:eastAsia="Times New Roman" w:hAnsi="Calibri" w:cs="Calibri"/>
          <w:sz w:val="24"/>
          <w:szCs w:val="24"/>
        </w:rPr>
      </w:pPr>
      <w:r w:rsidRPr="00F21963">
        <w:rPr>
          <w:rFonts w:ascii="Calibri" w:eastAsia="Times New Roman" w:hAnsi="Calibri" w:cs="Calibri"/>
          <w:position w:val="-36"/>
          <w:sz w:val="24"/>
          <w:szCs w:val="24"/>
        </w:rPr>
        <w:object w:dxaOrig="6120" w:dyaOrig="840" w14:anchorId="26252BE0">
          <v:shape id="_x0000_i1064" type="#_x0000_t75" style="width:306.55pt;height:42pt" o:ole="">
            <v:imagedata r:id="rId83" o:title=""/>
          </v:shape>
          <o:OLEObject Type="Embed" ProgID="Equation.DSMT4" ShapeID="_x0000_i1064" DrawAspect="Content" ObjectID="_1769707008" r:id="rId84"/>
        </w:object>
      </w:r>
    </w:p>
    <w:p w14:paraId="02941469" w14:textId="77777777" w:rsidR="00F21963" w:rsidRPr="00F21963" w:rsidRDefault="00F21963" w:rsidP="00F21963">
      <w:pPr>
        <w:spacing w:after="0" w:line="240" w:lineRule="auto"/>
        <w:rPr>
          <w:rFonts w:ascii="Calibri" w:eastAsia="Times New Roman" w:hAnsi="Calibri" w:cs="Calibri"/>
          <w:sz w:val="24"/>
          <w:szCs w:val="24"/>
        </w:rPr>
      </w:pPr>
    </w:p>
    <w:p w14:paraId="05DFA4DD" w14:textId="77777777" w:rsidR="00F21963" w:rsidRPr="00F21963" w:rsidRDefault="00F21963" w:rsidP="00F21963">
      <w:pPr>
        <w:spacing w:after="0" w:line="240" w:lineRule="auto"/>
        <w:rPr>
          <w:rFonts w:ascii="Calibri" w:eastAsia="Times New Roman" w:hAnsi="Calibri" w:cs="Calibri"/>
          <w:sz w:val="24"/>
          <w:szCs w:val="24"/>
        </w:rPr>
      </w:pPr>
      <w:r w:rsidRPr="00F21963">
        <w:rPr>
          <w:rFonts w:ascii="Calibri" w:eastAsia="Times New Roman" w:hAnsi="Calibri" w:cs="Calibri"/>
          <w:sz w:val="24"/>
          <w:szCs w:val="24"/>
        </w:rPr>
        <w:t xml:space="preserve">which is:  </w:t>
      </w:r>
    </w:p>
    <w:p w14:paraId="6FC465E9" w14:textId="77777777" w:rsidR="00F21963" w:rsidRPr="00F21963" w:rsidRDefault="00F21963" w:rsidP="00F21963">
      <w:pPr>
        <w:spacing w:after="0" w:line="240" w:lineRule="auto"/>
        <w:rPr>
          <w:rFonts w:ascii="Calibri" w:eastAsia="Times New Roman" w:hAnsi="Calibri" w:cs="Calibri"/>
          <w:sz w:val="24"/>
          <w:szCs w:val="24"/>
        </w:rPr>
      </w:pPr>
    </w:p>
    <w:p w14:paraId="5C86923F" w14:textId="03A8FD54" w:rsidR="00F21963" w:rsidRPr="00F21963" w:rsidRDefault="00E5555A" w:rsidP="00F21963">
      <w:pPr>
        <w:spacing w:after="0" w:line="240" w:lineRule="auto"/>
        <w:rPr>
          <w:rFonts w:ascii="Calibri" w:eastAsia="Times New Roman" w:hAnsi="Calibri" w:cs="Calibri"/>
          <w:sz w:val="24"/>
          <w:szCs w:val="24"/>
        </w:rPr>
      </w:pPr>
      <w:r w:rsidRPr="00F21963">
        <w:rPr>
          <w:rFonts w:ascii="Calibri" w:eastAsia="Times New Roman" w:hAnsi="Calibri" w:cs="Calibri"/>
          <w:position w:val="-200"/>
          <w:sz w:val="24"/>
          <w:szCs w:val="24"/>
        </w:rPr>
        <w:object w:dxaOrig="5580" w:dyaOrig="4120" w14:anchorId="7B10E75E">
          <v:shape id="_x0000_i1065" type="#_x0000_t75" style="width:278.2pt;height:206.2pt" o:ole="">
            <v:imagedata r:id="rId85" o:title=""/>
          </v:shape>
          <o:OLEObject Type="Embed" ProgID="Equation.DSMT4" ShapeID="_x0000_i1065" DrawAspect="Content" ObjectID="_1769707009" r:id="rId86"/>
        </w:object>
      </w:r>
    </w:p>
    <w:p w14:paraId="31A55A1F" w14:textId="77777777" w:rsidR="00F21963" w:rsidRPr="00F21963" w:rsidRDefault="00F21963" w:rsidP="00F21963">
      <w:pPr>
        <w:spacing w:after="0" w:line="240" w:lineRule="auto"/>
        <w:rPr>
          <w:rFonts w:ascii="Calibri" w:eastAsia="Times New Roman" w:hAnsi="Calibri" w:cs="Calibri"/>
          <w:sz w:val="24"/>
          <w:szCs w:val="24"/>
        </w:rPr>
      </w:pPr>
    </w:p>
    <w:p w14:paraId="2F7F2BEF" w14:textId="77777777" w:rsidR="00F21963" w:rsidRPr="00F21963" w:rsidRDefault="00F21963" w:rsidP="00F21963">
      <w:pPr>
        <w:spacing w:after="0" w:line="240" w:lineRule="auto"/>
        <w:rPr>
          <w:rFonts w:ascii="Calibri" w:eastAsia="Times New Roman" w:hAnsi="Calibri" w:cs="Calibri"/>
          <w:sz w:val="24"/>
          <w:szCs w:val="24"/>
        </w:rPr>
      </w:pPr>
      <w:r w:rsidRPr="00F21963">
        <w:rPr>
          <w:rFonts w:ascii="Calibri" w:eastAsia="Times New Roman" w:hAnsi="Calibri" w:cs="Calibri"/>
          <w:sz w:val="24"/>
          <w:szCs w:val="24"/>
        </w:rPr>
        <w:t>which is, finally:</w:t>
      </w:r>
    </w:p>
    <w:p w14:paraId="3CC52D0B" w14:textId="77777777" w:rsidR="00F21963" w:rsidRPr="00F21963" w:rsidRDefault="00F21963" w:rsidP="00F21963">
      <w:pPr>
        <w:spacing w:after="0" w:line="240" w:lineRule="auto"/>
        <w:rPr>
          <w:rFonts w:ascii="Calibri" w:eastAsia="Times New Roman" w:hAnsi="Calibri" w:cs="Calibri"/>
          <w:sz w:val="24"/>
          <w:szCs w:val="24"/>
        </w:rPr>
      </w:pPr>
    </w:p>
    <w:p w14:paraId="735DC1D4" w14:textId="4534E83E" w:rsidR="00F21963" w:rsidRPr="00F21963" w:rsidRDefault="00E5555A" w:rsidP="00F21963">
      <w:pPr>
        <w:spacing w:after="0" w:line="240" w:lineRule="auto"/>
        <w:rPr>
          <w:rFonts w:ascii="Calibri" w:eastAsia="Times New Roman" w:hAnsi="Calibri" w:cs="Calibri"/>
          <w:sz w:val="24"/>
          <w:szCs w:val="24"/>
        </w:rPr>
      </w:pPr>
      <w:r w:rsidRPr="00F21963">
        <w:rPr>
          <w:rFonts w:ascii="Calibri" w:eastAsia="Times New Roman" w:hAnsi="Calibri" w:cs="Calibri"/>
          <w:position w:val="-34"/>
          <w:sz w:val="24"/>
          <w:szCs w:val="24"/>
        </w:rPr>
        <w:object w:dxaOrig="3680" w:dyaOrig="760" w14:anchorId="52890DCA">
          <v:shape id="_x0000_i1066" type="#_x0000_t75" style="width:183.8pt;height:38.2pt" o:ole="" filled="t" fillcolor="#cfc">
            <v:imagedata r:id="rId87" o:title=""/>
          </v:shape>
          <o:OLEObject Type="Embed" ProgID="Equation.DSMT4" ShapeID="_x0000_i1066" DrawAspect="Content" ObjectID="_1769707010" r:id="rId88"/>
        </w:object>
      </w:r>
    </w:p>
    <w:p w14:paraId="6EE1E31D" w14:textId="77777777" w:rsidR="00F21963" w:rsidRPr="00F21963" w:rsidRDefault="00F21963" w:rsidP="00F21963">
      <w:pPr>
        <w:spacing w:after="0" w:line="240" w:lineRule="auto"/>
        <w:rPr>
          <w:rFonts w:eastAsia="Times New Roman" w:cstheme="minorHAnsi"/>
          <w:sz w:val="24"/>
          <w:szCs w:val="24"/>
        </w:rPr>
      </w:pPr>
    </w:p>
    <w:p w14:paraId="6AD2CE89" w14:textId="77777777" w:rsidR="00F21963" w:rsidRPr="00F21963" w:rsidRDefault="00F21963" w:rsidP="00F21963">
      <w:pPr>
        <w:spacing w:after="0" w:line="240" w:lineRule="auto"/>
        <w:rPr>
          <w:rFonts w:ascii="Calibri" w:eastAsia="Times New Roman" w:hAnsi="Calibri" w:cs="Calibri"/>
          <w:sz w:val="24"/>
          <w:szCs w:val="24"/>
        </w:rPr>
      </w:pPr>
      <w:r w:rsidRPr="00F21963">
        <w:rPr>
          <w:rFonts w:ascii="Calibri" w:eastAsia="Times New Roman" w:hAnsi="Calibri" w:cs="Calibri"/>
          <w:sz w:val="24"/>
          <w:szCs w:val="24"/>
        </w:rPr>
        <w:t>and recalling what the sum over the polarization vectors equals,</w:t>
      </w:r>
    </w:p>
    <w:p w14:paraId="344A597A" w14:textId="77777777" w:rsidR="00F21963" w:rsidRPr="00F21963" w:rsidRDefault="00F21963" w:rsidP="00F21963">
      <w:pPr>
        <w:spacing w:after="0" w:line="240" w:lineRule="auto"/>
        <w:rPr>
          <w:rFonts w:ascii="Calibri" w:eastAsia="Times New Roman" w:hAnsi="Calibri" w:cs="Calibri"/>
          <w:sz w:val="24"/>
          <w:szCs w:val="24"/>
        </w:rPr>
      </w:pPr>
    </w:p>
    <w:p w14:paraId="235772F7" w14:textId="77777777" w:rsidR="00F21963" w:rsidRPr="00F21963" w:rsidRDefault="00F21963" w:rsidP="00F21963">
      <w:pPr>
        <w:spacing w:after="0" w:line="240" w:lineRule="auto"/>
        <w:rPr>
          <w:rFonts w:ascii="Calibri" w:eastAsia="Times New Roman" w:hAnsi="Calibri" w:cs="Calibri"/>
          <w:sz w:val="24"/>
          <w:szCs w:val="24"/>
        </w:rPr>
      </w:pPr>
      <w:r w:rsidRPr="00F21963">
        <w:rPr>
          <w:rFonts w:ascii="Times New Roman" w:eastAsia="Times New Roman" w:hAnsi="Times New Roman" w:cs="Times New Roman"/>
          <w:position w:val="-10"/>
          <w:sz w:val="24"/>
          <w:szCs w:val="24"/>
        </w:rPr>
        <w:object w:dxaOrig="3739" w:dyaOrig="380" w14:anchorId="6EE2D5F9">
          <v:shape id="_x0000_i1067" type="#_x0000_t75" style="width:187.65pt;height:19.1pt" o:ole="">
            <v:imagedata r:id="rId89" o:title=""/>
          </v:shape>
          <o:OLEObject Type="Embed" ProgID="Equation.DSMT4" ShapeID="_x0000_i1067" DrawAspect="Content" ObjectID="_1769707011" r:id="rId90"/>
        </w:object>
      </w:r>
    </w:p>
    <w:p w14:paraId="6CE238CE" w14:textId="77777777" w:rsidR="00F21963" w:rsidRPr="00F21963" w:rsidRDefault="00F21963" w:rsidP="00F21963">
      <w:pPr>
        <w:spacing w:after="0" w:line="240" w:lineRule="auto"/>
        <w:rPr>
          <w:rFonts w:ascii="Calibri" w:eastAsia="Times New Roman" w:hAnsi="Calibri" w:cs="Calibri"/>
          <w:sz w:val="24"/>
          <w:szCs w:val="24"/>
        </w:rPr>
      </w:pPr>
    </w:p>
    <w:p w14:paraId="3DAA3730" w14:textId="77777777" w:rsidR="00F21963" w:rsidRPr="00F21963" w:rsidRDefault="00F21963" w:rsidP="00F21963">
      <w:pPr>
        <w:spacing w:after="0" w:line="240" w:lineRule="auto"/>
        <w:rPr>
          <w:rFonts w:ascii="Calibri" w:eastAsia="Times New Roman" w:hAnsi="Calibri" w:cs="Calibri"/>
          <w:sz w:val="24"/>
          <w:szCs w:val="24"/>
        </w:rPr>
      </w:pPr>
      <w:r w:rsidRPr="00F21963">
        <w:rPr>
          <w:rFonts w:ascii="Calibri" w:eastAsia="Times New Roman" w:hAnsi="Calibri" w:cs="Calibri"/>
          <w:sz w:val="24"/>
          <w:szCs w:val="24"/>
        </w:rPr>
        <w:t>(basically the two polarization vectors are an orthonormal set perpendicular to the photon’s velocity – because EM waves are transverse of course) the G green’s function could be written as:</w:t>
      </w:r>
    </w:p>
    <w:p w14:paraId="46140C1F" w14:textId="77777777" w:rsidR="00F21963" w:rsidRPr="00F21963" w:rsidRDefault="00F21963" w:rsidP="00F21963">
      <w:pPr>
        <w:spacing w:after="0" w:line="240" w:lineRule="auto"/>
        <w:rPr>
          <w:rFonts w:ascii="Calibri" w:eastAsia="Times New Roman" w:hAnsi="Calibri" w:cs="Calibri"/>
          <w:sz w:val="24"/>
          <w:szCs w:val="24"/>
        </w:rPr>
      </w:pPr>
    </w:p>
    <w:p w14:paraId="0A21D962" w14:textId="71EEF18D" w:rsidR="00F21963" w:rsidRPr="00F21963" w:rsidRDefault="00E5555A" w:rsidP="00F21963">
      <w:pPr>
        <w:spacing w:after="0" w:line="240" w:lineRule="auto"/>
        <w:rPr>
          <w:rFonts w:ascii="Calibri" w:eastAsia="Times New Roman" w:hAnsi="Calibri" w:cs="Calibri"/>
          <w:sz w:val="24"/>
          <w:szCs w:val="24"/>
        </w:rPr>
      </w:pPr>
      <w:r w:rsidRPr="00F21963">
        <w:rPr>
          <w:rFonts w:ascii="Calibri" w:eastAsia="Times New Roman" w:hAnsi="Calibri" w:cs="Calibri"/>
          <w:position w:val="-30"/>
          <w:sz w:val="24"/>
          <w:szCs w:val="24"/>
        </w:rPr>
        <w:object w:dxaOrig="3760" w:dyaOrig="740" w14:anchorId="0F379843">
          <v:shape id="_x0000_i1068" type="#_x0000_t75" style="width:182.2pt;height:35.45pt" o:ole="" filled="t" fillcolor="#cfc">
            <v:imagedata r:id="rId91" o:title=""/>
          </v:shape>
          <o:OLEObject Type="Embed" ProgID="Equation.DSMT4" ShapeID="_x0000_i1068" DrawAspect="Content" ObjectID="_1769707012" r:id="rId92"/>
        </w:object>
      </w:r>
    </w:p>
    <w:p w14:paraId="4F9D2917" w14:textId="77777777" w:rsidR="00F21963" w:rsidRPr="00F21963" w:rsidRDefault="00F21963" w:rsidP="00F21963">
      <w:pPr>
        <w:spacing w:after="0" w:line="240" w:lineRule="auto"/>
        <w:rPr>
          <w:rFonts w:eastAsia="Times New Roman" w:cstheme="minorHAnsi"/>
          <w:sz w:val="24"/>
          <w:szCs w:val="24"/>
        </w:rPr>
      </w:pPr>
    </w:p>
    <w:p w14:paraId="2770C243" w14:textId="77777777" w:rsidR="00137DCA" w:rsidRPr="00B91434" w:rsidRDefault="00137DCA" w:rsidP="001572BE">
      <w:pPr>
        <w:spacing w:after="0" w:line="240" w:lineRule="auto"/>
        <w:rPr>
          <w:rFonts w:ascii="Calibri" w:eastAsia="Times New Roman" w:hAnsi="Calibri" w:cs="Calibri"/>
          <w:sz w:val="24"/>
          <w:szCs w:val="24"/>
        </w:rPr>
      </w:pPr>
    </w:p>
    <w:sectPr w:rsidR="00137DCA" w:rsidRPr="00B9143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456DD3"/>
    <w:multiLevelType w:val="hybridMultilevel"/>
    <w:tmpl w:val="94D09B88"/>
    <w:lvl w:ilvl="0" w:tplc="D5CC95A6">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5833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588"/>
    <w:rsid w:val="00035E8A"/>
    <w:rsid w:val="0007056B"/>
    <w:rsid w:val="0008500D"/>
    <w:rsid w:val="00087059"/>
    <w:rsid w:val="00133166"/>
    <w:rsid w:val="00137DCA"/>
    <w:rsid w:val="001572BE"/>
    <w:rsid w:val="001830E8"/>
    <w:rsid w:val="00217896"/>
    <w:rsid w:val="00232E85"/>
    <w:rsid w:val="002509D9"/>
    <w:rsid w:val="00267F66"/>
    <w:rsid w:val="00325977"/>
    <w:rsid w:val="00332CE9"/>
    <w:rsid w:val="003336B4"/>
    <w:rsid w:val="00343491"/>
    <w:rsid w:val="00345838"/>
    <w:rsid w:val="00385B5C"/>
    <w:rsid w:val="00386EE7"/>
    <w:rsid w:val="00396CE6"/>
    <w:rsid w:val="003A4F8C"/>
    <w:rsid w:val="003B2AF0"/>
    <w:rsid w:val="003B51D7"/>
    <w:rsid w:val="003B6850"/>
    <w:rsid w:val="003B691B"/>
    <w:rsid w:val="003C3D79"/>
    <w:rsid w:val="003E5526"/>
    <w:rsid w:val="00431588"/>
    <w:rsid w:val="004349E5"/>
    <w:rsid w:val="00434A71"/>
    <w:rsid w:val="004510D8"/>
    <w:rsid w:val="0045116B"/>
    <w:rsid w:val="00472C1A"/>
    <w:rsid w:val="0049241E"/>
    <w:rsid w:val="00495FD2"/>
    <w:rsid w:val="004B39D7"/>
    <w:rsid w:val="00515A78"/>
    <w:rsid w:val="00526D6C"/>
    <w:rsid w:val="00546063"/>
    <w:rsid w:val="00581959"/>
    <w:rsid w:val="005B1186"/>
    <w:rsid w:val="005E4022"/>
    <w:rsid w:val="00620474"/>
    <w:rsid w:val="00676C13"/>
    <w:rsid w:val="0068243B"/>
    <w:rsid w:val="006A37B6"/>
    <w:rsid w:val="006C368F"/>
    <w:rsid w:val="006C5242"/>
    <w:rsid w:val="006C7169"/>
    <w:rsid w:val="006D0734"/>
    <w:rsid w:val="006D1A5A"/>
    <w:rsid w:val="006D50D3"/>
    <w:rsid w:val="007009B8"/>
    <w:rsid w:val="00704D71"/>
    <w:rsid w:val="007452CC"/>
    <w:rsid w:val="00760F7F"/>
    <w:rsid w:val="00826C69"/>
    <w:rsid w:val="00874286"/>
    <w:rsid w:val="00886654"/>
    <w:rsid w:val="008F4027"/>
    <w:rsid w:val="008F6D33"/>
    <w:rsid w:val="00922603"/>
    <w:rsid w:val="00955201"/>
    <w:rsid w:val="00967C5E"/>
    <w:rsid w:val="009B7220"/>
    <w:rsid w:val="009C4E25"/>
    <w:rsid w:val="009D41E2"/>
    <w:rsid w:val="009D5095"/>
    <w:rsid w:val="00A3247F"/>
    <w:rsid w:val="00A83D57"/>
    <w:rsid w:val="00A83E25"/>
    <w:rsid w:val="00AD3ABF"/>
    <w:rsid w:val="00B03D41"/>
    <w:rsid w:val="00B677FA"/>
    <w:rsid w:val="00B91434"/>
    <w:rsid w:val="00B92646"/>
    <w:rsid w:val="00B946D3"/>
    <w:rsid w:val="00BB05C3"/>
    <w:rsid w:val="00BC12B2"/>
    <w:rsid w:val="00C0586D"/>
    <w:rsid w:val="00C4020A"/>
    <w:rsid w:val="00C4081D"/>
    <w:rsid w:val="00C433D5"/>
    <w:rsid w:val="00C63D08"/>
    <w:rsid w:val="00CA14D3"/>
    <w:rsid w:val="00CC76D2"/>
    <w:rsid w:val="00D04F2E"/>
    <w:rsid w:val="00D31C33"/>
    <w:rsid w:val="00D420FB"/>
    <w:rsid w:val="00D456EB"/>
    <w:rsid w:val="00D54355"/>
    <w:rsid w:val="00DB0D3E"/>
    <w:rsid w:val="00DE340E"/>
    <w:rsid w:val="00DF4089"/>
    <w:rsid w:val="00E1220E"/>
    <w:rsid w:val="00E5555A"/>
    <w:rsid w:val="00E71AA1"/>
    <w:rsid w:val="00E76745"/>
    <w:rsid w:val="00E97E51"/>
    <w:rsid w:val="00EB2016"/>
    <w:rsid w:val="00EE087B"/>
    <w:rsid w:val="00EF6F63"/>
    <w:rsid w:val="00F13EC0"/>
    <w:rsid w:val="00F16075"/>
    <w:rsid w:val="00F21963"/>
    <w:rsid w:val="00F25A56"/>
    <w:rsid w:val="00F70ED3"/>
    <w:rsid w:val="00FA77CE"/>
    <w:rsid w:val="00FC4F97"/>
    <w:rsid w:val="00FC6658"/>
    <w:rsid w:val="00FC776D"/>
    <w:rsid w:val="00FE10CE"/>
    <w:rsid w:val="00FE3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7DA40"/>
  <w15:chartTrackingRefBased/>
  <w15:docId w15:val="{64569F33-6CB4-408D-BF2C-18776DF15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1572BE"/>
  </w:style>
  <w:style w:type="paragraph" w:customStyle="1" w:styleId="MTDisplayEquation">
    <w:name w:val="MTDisplayEquation"/>
    <w:basedOn w:val="Normal"/>
    <w:next w:val="Normal"/>
    <w:rsid w:val="001572BE"/>
    <w:pPr>
      <w:tabs>
        <w:tab w:val="center" w:pos="4320"/>
        <w:tab w:val="right" w:pos="8640"/>
      </w:tabs>
      <w:spacing w:after="0" w:line="240" w:lineRule="auto"/>
    </w:pPr>
    <w:rPr>
      <w:rFonts w:ascii="Times New Roman" w:eastAsia="Times New Roman" w:hAnsi="Times New Roman" w:cs="Times New Roman"/>
      <w:sz w:val="24"/>
      <w:szCs w:val="24"/>
    </w:rPr>
  </w:style>
  <w:style w:type="paragraph" w:customStyle="1" w:styleId="05BodyText">
    <w:name w:val="05 BodyText"/>
    <w:basedOn w:val="Normal"/>
    <w:link w:val="05BodyTextChar"/>
    <w:rsid w:val="001572BE"/>
    <w:pPr>
      <w:spacing w:after="0" w:line="480" w:lineRule="auto"/>
      <w:ind w:firstLine="576"/>
    </w:pPr>
    <w:rPr>
      <w:rFonts w:ascii="Times New Roman" w:eastAsia="Times New Roman" w:hAnsi="Times New Roman" w:cs="Times New Roman"/>
      <w:sz w:val="24"/>
      <w:szCs w:val="24"/>
    </w:rPr>
  </w:style>
  <w:style w:type="paragraph" w:customStyle="1" w:styleId="02First-LevelSubheadingBOLD">
    <w:name w:val="02 First-Level Subheading BOLD"/>
    <w:basedOn w:val="Normal"/>
    <w:next w:val="05BodyText"/>
    <w:rsid w:val="001572BE"/>
    <w:pPr>
      <w:keepNext/>
      <w:spacing w:after="240" w:line="240" w:lineRule="auto"/>
      <w:jc w:val="center"/>
      <w:outlineLvl w:val="1"/>
    </w:pPr>
    <w:rPr>
      <w:rFonts w:ascii="Times New Roman" w:eastAsia="Times New Roman" w:hAnsi="Times New Roman" w:cs="Times New Roman"/>
      <w:b/>
      <w:sz w:val="24"/>
      <w:szCs w:val="24"/>
    </w:rPr>
  </w:style>
  <w:style w:type="paragraph" w:customStyle="1" w:styleId="10CaptionFigure">
    <w:name w:val="10 Caption Figure"/>
    <w:basedOn w:val="Normal"/>
    <w:next w:val="05BodyText"/>
    <w:link w:val="10CaptionFigureChar"/>
    <w:rsid w:val="001572BE"/>
    <w:pPr>
      <w:spacing w:after="240" w:line="240" w:lineRule="auto"/>
      <w:ind w:left="1080" w:hanging="1080"/>
    </w:pPr>
    <w:rPr>
      <w:rFonts w:ascii="Times New Roman" w:eastAsia="Times New Roman" w:hAnsi="Times New Roman" w:cs="Times New Roman"/>
      <w:sz w:val="24"/>
      <w:szCs w:val="24"/>
    </w:rPr>
  </w:style>
  <w:style w:type="character" w:customStyle="1" w:styleId="10CaptionFigureChar">
    <w:name w:val="10 Caption Figure Char"/>
    <w:link w:val="10CaptionFigure"/>
    <w:rsid w:val="001572BE"/>
    <w:rPr>
      <w:rFonts w:ascii="Times New Roman" w:eastAsia="Times New Roman" w:hAnsi="Times New Roman" w:cs="Times New Roman"/>
      <w:sz w:val="24"/>
      <w:szCs w:val="24"/>
    </w:rPr>
  </w:style>
  <w:style w:type="character" w:customStyle="1" w:styleId="05BodyTextChar">
    <w:name w:val="05 BodyText Char"/>
    <w:link w:val="05BodyText"/>
    <w:rsid w:val="001572BE"/>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1572BE"/>
    <w:rPr>
      <w:color w:val="808080"/>
    </w:rPr>
  </w:style>
  <w:style w:type="paragraph" w:styleId="NoSpacing">
    <w:name w:val="No Spacing"/>
    <w:uiPriority w:val="1"/>
    <w:qFormat/>
    <w:rsid w:val="00F25A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155690">
      <w:bodyDiv w:val="1"/>
      <w:marLeft w:val="0"/>
      <w:marRight w:val="0"/>
      <w:marTop w:val="0"/>
      <w:marBottom w:val="0"/>
      <w:divBdr>
        <w:top w:val="none" w:sz="0" w:space="0" w:color="auto"/>
        <w:left w:val="none" w:sz="0" w:space="0" w:color="auto"/>
        <w:bottom w:val="none" w:sz="0" w:space="0" w:color="auto"/>
        <w:right w:val="none" w:sz="0" w:space="0" w:color="auto"/>
      </w:divBdr>
    </w:div>
    <w:div w:id="187958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png"/><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5" Type="http://schemas.openxmlformats.org/officeDocument/2006/relationships/image" Target="media/image1.png"/><Relationship Id="rId90" Type="http://schemas.openxmlformats.org/officeDocument/2006/relationships/oleObject" Target="embeddings/oleObject43.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1.wmf"/><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2.bin"/><Relationship Id="rId91" Type="http://schemas.openxmlformats.org/officeDocument/2006/relationships/image" Target="media/image44.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png"/><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png"/><Relationship Id="rId86" Type="http://schemas.openxmlformats.org/officeDocument/2006/relationships/oleObject" Target="embeddings/oleObject41.bin"/><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876</TotalTime>
  <Pages>1</Pages>
  <Words>1428</Words>
  <Characters>8141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62</cp:revision>
  <dcterms:created xsi:type="dcterms:W3CDTF">2019-09-01T20:45:00Z</dcterms:created>
  <dcterms:modified xsi:type="dcterms:W3CDTF">2024-02-18T01:28:00Z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